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2A" w:rsidRDefault="00196F54" w:rsidP="00196F5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1F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Default="0019252A" w:rsidP="00CF22E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342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форме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продаже муниципального имущества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находящегося в собственности городского округа город Октябрьский Республики Башкортостан</w:t>
      </w:r>
      <w:r w:rsidR="0029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Pr="006D17F2" w:rsidRDefault="0019252A" w:rsidP="00B74FB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7371"/>
      </w:tblGrid>
      <w:tr w:rsidR="00B74FB9" w:rsidRPr="006D17F2" w:rsidTr="00CF22E3">
        <w:tc>
          <w:tcPr>
            <w:tcW w:w="739" w:type="dxa"/>
          </w:tcPr>
          <w:p w:rsidR="00B74FB9" w:rsidRPr="006D17F2" w:rsidRDefault="00B74FB9" w:rsidP="00F658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6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4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7371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</w:tcPr>
          <w:p w:rsidR="00DD5980" w:rsidRPr="00CF22E3" w:rsidRDefault="00845DED" w:rsidP="00DD5980">
            <w:pPr>
              <w:ind w:left="2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октябрьский Республики Башкортостан, постановление от 30.12.2022 № 3783 «Об утверждении условий приватизации объекта муниципального нежилого фонда, с кадастровым номером 02:57:010206:568, расположенного по адресу: г. Октябрьский, ул. Горького, д. 13»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постановление от 10.03.2023 № 458 «О продаже посредством публичного предложения и внесении изменений в условия приватизации объекта </w:t>
            </w:r>
            <w:r w:rsidRPr="00845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нежилого фонда, с кадастровым номером 02:57:010206:568, расположенного по адресу: г. Октябрьский, ул. Горького, д. 13»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продажи имущества</w:t>
            </w:r>
          </w:p>
        </w:tc>
        <w:tc>
          <w:tcPr>
            <w:tcW w:w="7371" w:type="dxa"/>
          </w:tcPr>
          <w:p w:rsidR="00DD5980" w:rsidRPr="006D17F2" w:rsidRDefault="00EE1AD5" w:rsidP="00DD59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посредством публичного предложения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подачи предложений о цене имущества</w:t>
            </w:r>
          </w:p>
        </w:tc>
        <w:tc>
          <w:tcPr>
            <w:tcW w:w="7371" w:type="dxa"/>
          </w:tcPr>
          <w:p w:rsidR="00DD5980" w:rsidRPr="002C1FE8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</w:tcPr>
          <w:p w:rsidR="00DD5980" w:rsidRPr="00613689" w:rsidRDefault="00DD5980" w:rsidP="00DD59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5DED" w:rsidRPr="00845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нежилые помещения с кадастровым номером 02:57:010206:516, общей площадью 455,4 </w:t>
            </w:r>
            <w:proofErr w:type="spellStart"/>
            <w:r w:rsidR="00845DED" w:rsidRPr="00845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845DED" w:rsidRPr="00845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на первом этаже четырехэтажного жилого здания, расположенных по адресу: Республика Башкортостан, г. Октябрьский, ул. Горького, д. 13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муниципального имущества</w:t>
            </w:r>
          </w:p>
        </w:tc>
        <w:tc>
          <w:tcPr>
            <w:tcW w:w="7371" w:type="dxa"/>
          </w:tcPr>
          <w:p w:rsidR="00DD5980" w:rsidRPr="006D17F2" w:rsidRDefault="00845DED" w:rsidP="00DD1A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17 230 000,00 (семнадцать миллионов двести тридцать тысяч) рублей (с учетом НДС)</w:t>
            </w:r>
          </w:p>
        </w:tc>
      </w:tr>
      <w:tr w:rsidR="00EE1AD5" w:rsidRPr="006D17F2" w:rsidTr="00CF22E3">
        <w:tc>
          <w:tcPr>
            <w:tcW w:w="739" w:type="dxa"/>
          </w:tcPr>
          <w:p w:rsidR="00EE1AD5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</w:tcPr>
          <w:p w:rsidR="00EE1AD5" w:rsidRPr="00565E39" w:rsidRDefault="00EE1AD5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Величина снижения начальной цены (Шаг понижения): 10% от начальной цены продажи</w:t>
            </w:r>
          </w:p>
        </w:tc>
        <w:tc>
          <w:tcPr>
            <w:tcW w:w="7371" w:type="dxa"/>
          </w:tcPr>
          <w:p w:rsidR="00EE1AD5" w:rsidRPr="00490C34" w:rsidRDefault="00845DED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1 723 000,00</w:t>
            </w:r>
            <w:r w:rsidR="00764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EE1AD5" w:rsidRPr="006D17F2" w:rsidTr="00CF22E3">
        <w:tc>
          <w:tcPr>
            <w:tcW w:w="739" w:type="dxa"/>
          </w:tcPr>
          <w:p w:rsidR="00EE1AD5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</w:tcPr>
          <w:p w:rsidR="00EE1AD5" w:rsidRPr="00565E39" w:rsidRDefault="00EE1AD5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Минимальная цена предложения (цена отсечения)</w:t>
            </w:r>
          </w:p>
        </w:tc>
        <w:tc>
          <w:tcPr>
            <w:tcW w:w="7371" w:type="dxa"/>
          </w:tcPr>
          <w:p w:rsidR="00EE1AD5" w:rsidRPr="00490C34" w:rsidRDefault="00845DED" w:rsidP="00DD1A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8 615 000,00</w:t>
            </w:r>
            <w:r w:rsidR="00764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DD5980" w:rsidRPr="00565E39" w:rsidRDefault="00EE1AD5" w:rsidP="00DD5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Величина повышения цены (Шаг аукциона): 5 % начальной цены</w:t>
            </w:r>
          </w:p>
        </w:tc>
        <w:tc>
          <w:tcPr>
            <w:tcW w:w="7371" w:type="dxa"/>
          </w:tcPr>
          <w:p w:rsidR="00DD5980" w:rsidRPr="00671906" w:rsidRDefault="00845DED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861 500,00</w:t>
            </w:r>
            <w:r w:rsidR="007641D0" w:rsidRPr="00764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задатка</w:t>
            </w:r>
            <w:r w:rsidR="00845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1</w:t>
            </w:r>
            <w:r w:rsidR="00EE1AD5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0 % от начальной цены лота</w:t>
            </w:r>
          </w:p>
        </w:tc>
        <w:tc>
          <w:tcPr>
            <w:tcW w:w="7371" w:type="dxa"/>
          </w:tcPr>
          <w:p w:rsidR="00DD5980" w:rsidRPr="00671906" w:rsidRDefault="00845DED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1 723 000,00</w:t>
            </w:r>
            <w:r w:rsidR="00764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предыдущих торгах по продаже имущества</w:t>
            </w:r>
          </w:p>
        </w:tc>
        <w:tc>
          <w:tcPr>
            <w:tcW w:w="7371" w:type="dxa"/>
          </w:tcPr>
          <w:p w:rsidR="007641D0" w:rsidRPr="002B7C6B" w:rsidRDefault="00FC66CC" w:rsidP="0076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41D0" w:rsidRPr="007641D0">
              <w:rPr>
                <w:rFonts w:ascii="Times New Roman" w:hAnsi="Times New Roman" w:cs="Times New Roman"/>
                <w:sz w:val="24"/>
                <w:szCs w:val="24"/>
              </w:rPr>
              <w:t xml:space="preserve">Аукцион назначенный на </w:t>
            </w:r>
            <w:r w:rsidR="00845DED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  <w:r w:rsidR="007641D0" w:rsidRPr="007641D0">
              <w:rPr>
                <w:rFonts w:ascii="Times New Roman" w:hAnsi="Times New Roman" w:cs="Times New Roman"/>
                <w:sz w:val="24"/>
                <w:szCs w:val="24"/>
              </w:rPr>
              <w:t>, не состоялся, ввиду отсутствия заявок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Информация об обременении </w:t>
            </w: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продаваемого имущества</w:t>
            </w:r>
          </w:p>
        </w:tc>
        <w:tc>
          <w:tcPr>
            <w:tcW w:w="7371" w:type="dxa"/>
          </w:tcPr>
          <w:p w:rsidR="00DD5980" w:rsidRPr="00902DAD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Обременения о</w:t>
            </w:r>
            <w:r w:rsidRPr="00F2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DD5980" w:rsidRPr="006D17F2" w:rsidTr="006B7F2F">
        <w:tc>
          <w:tcPr>
            <w:tcW w:w="10774" w:type="dxa"/>
            <w:gridSpan w:val="3"/>
          </w:tcPr>
          <w:p w:rsidR="00DD5980" w:rsidRPr="00DD5980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сведения</w:t>
            </w: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B74FB9" w:rsidRPr="00565E39" w:rsidRDefault="00B74FB9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7371" w:type="dxa"/>
          </w:tcPr>
          <w:p w:rsidR="00A93556" w:rsidRPr="00A93556" w:rsidRDefault="00A93556" w:rsidP="00A9355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56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A93556" w:rsidRPr="00A93556" w:rsidRDefault="00A93556" w:rsidP="00A9355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5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452600, Республика Башкортостан, </w:t>
            </w:r>
            <w:proofErr w:type="spellStart"/>
            <w:r w:rsidRPr="00A93556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  <w:proofErr w:type="spellEnd"/>
            <w:r w:rsidRPr="00A93556">
              <w:rPr>
                <w:rFonts w:ascii="Times New Roman" w:hAnsi="Times New Roman" w:cs="Times New Roman"/>
                <w:sz w:val="24"/>
                <w:szCs w:val="24"/>
              </w:rPr>
              <w:t>, ул. Чапаева, д. 13;</w:t>
            </w:r>
          </w:p>
          <w:p w:rsidR="00B74FB9" w:rsidRPr="006D17F2" w:rsidRDefault="00A93556" w:rsidP="00A93556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556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56.UZIO@bashkortostan.ru </w:t>
            </w: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B74FB9" w:rsidRPr="00565E39" w:rsidRDefault="00B74FB9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Организатора </w:t>
            </w:r>
            <w:r w:rsidR="00FB76A3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торгов</w:t>
            </w:r>
          </w:p>
        </w:tc>
        <w:tc>
          <w:tcPr>
            <w:tcW w:w="7371" w:type="dxa"/>
          </w:tcPr>
          <w:p w:rsidR="00B74FB9" w:rsidRPr="0019252A" w:rsidRDefault="0019252A" w:rsidP="00FC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452600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Чапаева, д. 13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A93556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Тамара </w:t>
            </w:r>
            <w:proofErr w:type="spellStart"/>
            <w:r w:rsidR="00A93556">
              <w:rPr>
                <w:rFonts w:ascii="Times New Roman" w:hAnsi="Times New Roman" w:cs="Times New Roman"/>
                <w:sz w:val="24"/>
                <w:szCs w:val="24"/>
              </w:rPr>
              <w:t>Сайдамиевна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1B" w:rsidRPr="006D17F2" w:rsidRDefault="00B74FB9" w:rsidP="00845DED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8 (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34767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45DED">
              <w:rPr>
                <w:rFonts w:ascii="Times New Roman" w:hAnsi="Times New Roman" w:cs="Times New Roman"/>
                <w:sz w:val="24"/>
                <w:szCs w:val="24"/>
              </w:rPr>
              <w:t>7-08-03</w:t>
            </w:r>
            <w:r w:rsidR="00A93556">
              <w:rPr>
                <w:rFonts w:ascii="Times New Roman" w:hAnsi="Times New Roman" w:cs="Times New Roman"/>
                <w:sz w:val="24"/>
                <w:szCs w:val="24"/>
              </w:rPr>
              <w:t>, 89378360911</w:t>
            </w:r>
            <w:r w:rsidR="00994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D1B" w:rsidRPr="006D17F2" w:rsidTr="00CF22E3">
        <w:tc>
          <w:tcPr>
            <w:tcW w:w="739" w:type="dxa"/>
          </w:tcPr>
          <w:p w:rsidR="001F3D1B" w:rsidRPr="006D17F2" w:rsidRDefault="001F3D1B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64" w:type="dxa"/>
          </w:tcPr>
          <w:p w:rsidR="001F3D1B" w:rsidRPr="00565E39" w:rsidRDefault="001F3D1B" w:rsidP="00484C5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электронной площадки, на которой провод</w:t>
            </w:r>
            <w:r w:rsidR="00484C5C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="00484C5C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продажа</w:t>
            </w: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1F3D1B" w:rsidRDefault="001F3D1B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9694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«Единая электронная торговая площадка», сайт </w:t>
            </w:r>
            <w:hyperlink r:id="rId6" w:history="1"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40609" w:rsidRDefault="00E40609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1386B" w:rsidRDefault="0081386B" w:rsidP="0081386B">
            <w:pPr>
              <w:tabs>
                <w:tab w:val="left" w:pos="1590"/>
              </w:tabs>
              <w:ind w:firstLine="488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19252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860 «Об организации и проведении продажи государственного и муниципального имущества в электронной форме» </w:t>
            </w:r>
            <w:r w:rsidR="004635D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(далее - Положение)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Оператор электронной площадки: 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участники;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 электронную форму заявки;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регистрацию претендентов на электронных площадках в порядке, установленном в информационном сообщении о проведении </w:t>
            </w:r>
            <w:r w:rsidR="007641D0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410D3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настоящим Положением;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</w:t>
            </w:r>
            <w:r w:rsidR="00A93556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размещение на электронной площадке информации о ходе проведения </w:t>
            </w:r>
            <w:r w:rsidR="00A93556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соответствии с требованиями Федерального </w:t>
            </w:r>
            <w:hyperlink r:id="rId7" w:history="1">
              <w:r w:rsidRPr="008138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 приватизации и настоящего Положения;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иные функции в соответствии с настоящим Положением.</w:t>
            </w:r>
          </w:p>
        </w:tc>
      </w:tr>
      <w:tr w:rsidR="00902DAD" w:rsidRPr="006D17F2" w:rsidTr="00CF22E3">
        <w:trPr>
          <w:trHeight w:val="299"/>
        </w:trPr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4" w:type="dxa"/>
          </w:tcPr>
          <w:p w:rsidR="00902DAD" w:rsidRPr="00565E39" w:rsidRDefault="00CF22E3" w:rsidP="00CF22E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D62EFE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рок и порядок внесения</w:t>
            </w:r>
            <w:r w:rsidR="00FE0713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возврата</w:t>
            </w: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задатка</w:t>
            </w:r>
          </w:p>
        </w:tc>
        <w:tc>
          <w:tcPr>
            <w:tcW w:w="7371" w:type="dxa"/>
          </w:tcPr>
          <w:p w:rsidR="00F72B89" w:rsidRPr="00F72B89" w:rsidRDefault="00F72B89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b/>
                <w:szCs w:val="24"/>
              </w:rPr>
            </w:pPr>
            <w:r w:rsidRPr="00F72B89">
              <w:rPr>
                <w:rStyle w:val="3"/>
                <w:rFonts w:ascii="Times New Roman" w:hAnsi="Times New Roman" w:cs="Times New Roman"/>
                <w:szCs w:val="24"/>
              </w:rPr>
              <w:t xml:space="preserve">Задаток для участия в </w:t>
            </w:r>
            <w:r>
              <w:rPr>
                <w:rStyle w:val="3"/>
                <w:rFonts w:ascii="Times New Roman" w:hAnsi="Times New Roman" w:cs="Times New Roman"/>
                <w:szCs w:val="24"/>
              </w:rPr>
              <w:t>продаже</w:t>
            </w:r>
            <w:r w:rsidRPr="00F72B89">
              <w:rPr>
                <w:rStyle w:val="3"/>
                <w:rFonts w:ascii="Times New Roman" w:hAnsi="Times New Roman" w:cs="Times New Roman"/>
                <w:szCs w:val="24"/>
              </w:rPr>
              <w:t xml:space="preserve"> служит обеспечением исполнения обязательства победителя </w:t>
            </w:r>
            <w:r>
              <w:rPr>
                <w:rStyle w:val="3"/>
                <w:rFonts w:ascii="Times New Roman" w:hAnsi="Times New Roman" w:cs="Times New Roman"/>
                <w:szCs w:val="24"/>
              </w:rPr>
              <w:t>продажи</w:t>
            </w:r>
            <w:r w:rsidRPr="00F72B89">
              <w:rPr>
                <w:rStyle w:val="3"/>
                <w:rFonts w:ascii="Times New Roman" w:hAnsi="Times New Roman" w:cs="Times New Roman"/>
                <w:szCs w:val="24"/>
              </w:rPr>
              <w:t xml:space="preserve"> по заключению договора купли-продажи и оплате приобретенного имущества, вносится единым платежом на расчетный счет Претендента, открытый при регистрации на электронной площадке, </w:t>
            </w:r>
            <w:r w:rsidRPr="00F72B89">
              <w:rPr>
                <w:rStyle w:val="3"/>
                <w:rFonts w:ascii="Times New Roman" w:hAnsi="Times New Roman" w:cs="Times New Roman"/>
                <w:b/>
                <w:szCs w:val="24"/>
              </w:rPr>
              <w:t xml:space="preserve">до окончания приема заявок, указанных в настоящем Информационном сообщении.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 оператор электронной площадки направляет вновь аккредитованному участнику торгов реквизиты этого счета.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До момента подачи заявки на участие в электронных торгах участник торгов должен произвести перечисление средств </w:t>
            </w:r>
            <w:r w:rsidR="00671906">
              <w:rPr>
                <w:rStyle w:val="3"/>
                <w:rFonts w:ascii="Times New Roman" w:hAnsi="Times New Roman" w:cs="Times New Roman"/>
                <w:szCs w:val="24"/>
              </w:rPr>
              <w:t xml:space="preserve">в размере задатка на участие в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торгах со своего расчетного счета на свой открытый у оператора электронной площадки счет для проведения операций по обеспечению участия в электронных торгах. 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электронных торгах.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В случае отсутствия (не поступления) в указанный срок суммы задатка, обязательства претендента по внесению задатка </w:t>
            </w:r>
            <w:proofErr w:type="gramStart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считаются  неисполненными</w:t>
            </w:r>
            <w:proofErr w:type="gramEnd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 и претендент к участию в электронных торгах не допускается.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площадка», в том числе: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до окончания срока подачи заявок - в течение 5 (пяти) календарных дней со дня формирования уведомления об отзыве заявки в личном кабинете претендента;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участникам, не признанным победителями - в течение 5 (пяти) календарных дней со дня подведения итогов продажи имущества.</w:t>
            </w:r>
          </w:p>
          <w:p w:rsidR="00902DAD" w:rsidRPr="001D0437" w:rsidRDefault="00B72C3E" w:rsidP="00B72C3E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lastRenderedPageBreak/>
              <w:t>после чего договор о задатке считается заключенным в письменной форме.</w:t>
            </w:r>
          </w:p>
        </w:tc>
      </w:tr>
      <w:tr w:rsidR="00B14107" w:rsidRPr="006D17F2" w:rsidTr="00CF22E3">
        <w:trPr>
          <w:trHeight w:val="299"/>
        </w:trPr>
        <w:tc>
          <w:tcPr>
            <w:tcW w:w="739" w:type="dxa"/>
          </w:tcPr>
          <w:p w:rsidR="00B14107" w:rsidRDefault="00B14107" w:rsidP="00B141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64" w:type="dxa"/>
          </w:tcPr>
          <w:p w:rsidR="00B14107" w:rsidRPr="00565E39" w:rsidRDefault="00B14107" w:rsidP="00B1410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371" w:type="dxa"/>
          </w:tcPr>
          <w:p w:rsidR="00B14107" w:rsidRPr="00B14107" w:rsidRDefault="00B14107" w:rsidP="00B14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B1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Заявка на участие в аукционе подается в электронной форме (Приложение № 2 к настоящему информационному сообщению) на электронной торговой площадке АО «Единая электронная торговая площадка» (https://178fz.roseltorg.ru), раздел: Торги / Реализация имущества.</w:t>
            </w:r>
          </w:p>
          <w:p w:rsidR="00B14107" w:rsidRPr="006D17F2" w:rsidRDefault="00B14107" w:rsidP="00B1410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начала и окончания подачи заявок: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10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="00845DED">
              <w:rPr>
                <w:rFonts w:ascii="Times New Roman" w:hAnsi="Times New Roman" w:cs="Times New Roman"/>
                <w:b/>
                <w:sz w:val="24"/>
                <w:szCs w:val="24"/>
              </w:rPr>
              <w:t>.03.2023</w:t>
            </w:r>
            <w:r w:rsidR="00E11339"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845DED">
              <w:rPr>
                <w:rFonts w:ascii="Times New Roman" w:hAnsi="Times New Roman" w:cs="Times New Roman"/>
                <w:b/>
                <w:sz w:val="24"/>
                <w:szCs w:val="24"/>
              </w:rPr>
              <w:t>11.04.2023</w:t>
            </w: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845DE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  <w:r w:rsidRPr="00D65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107" w:rsidRPr="00EC6060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Порядок регистрации на электронной площадке и подачи заявки на участие в </w:t>
            </w:r>
            <w:r w:rsidRPr="00BE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продаже имущества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посредством публичного предложения</w:t>
            </w:r>
            <w:r w:rsidRPr="00BE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6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электронной форме:</w:t>
            </w:r>
          </w:p>
          <w:p w:rsidR="00B14107" w:rsidRPr="00941323" w:rsidRDefault="00B14107" w:rsidP="00B14107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доступа к участию в электронных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торгах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 необходимо пройти процедуру регистрации на электронной площадке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регистрации на электронной площадке претенденты представляют оператору электронной площадки:</w:t>
            </w:r>
          </w:p>
          <w:p w:rsidR="00B14107" w:rsidRPr="00941323" w:rsidRDefault="00B14107" w:rsidP="00B14107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об их регистрации на электронной площадке по форме, установленной оператором электронной площадки (далее - заявление);</w:t>
            </w:r>
          </w:p>
          <w:p w:rsidR="00B14107" w:rsidRPr="00941323" w:rsidRDefault="00B14107" w:rsidP="00B14107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      </w:r>
          </w:p>
          <w:p w:rsidR="00B14107" w:rsidRPr="00EC6060" w:rsidRDefault="00B14107" w:rsidP="00B14107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05.04.2013 г. №44-ФЗ «О контрактной системе в сфере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предусмотренным Положением утвержденным постановлением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107" w:rsidRPr="00EC6060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 w:rsidR="00B14107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:rsidR="00B14107" w:rsidRPr="003738C7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C6812">
              <w:rPr>
                <w:rFonts w:ascii="Times New Roman" w:hAnsi="Times New Roman" w:cs="Times New Roman"/>
                <w:sz w:val="24"/>
                <w:szCs w:val="24"/>
              </w:rPr>
              <w:t>продаже имущества посредством публичного предложения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принимать участие юридические лица и физические лица, признаваемые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покупателями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21.12.2001 г. №178 «О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имущества.</w:t>
            </w:r>
          </w:p>
          <w:p w:rsidR="00B14107" w:rsidRPr="003738C7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Претендент обязан осуществить следующие действия:</w:t>
            </w:r>
          </w:p>
          <w:p w:rsidR="00B14107" w:rsidRPr="003738C7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внести задаток в указанном в информационном сообщении порядке;</w:t>
            </w:r>
          </w:p>
          <w:p w:rsidR="00B14107" w:rsidRPr="003738C7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установленном порядке подать заявку по утвержденной Продавцом форме. </w:t>
            </w:r>
          </w:p>
          <w:p w:rsidR="00B14107" w:rsidRPr="003738C7" w:rsidRDefault="00B14107" w:rsidP="00B1410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Подача заявки на участие в </w:t>
            </w:r>
            <w:r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продаже имущества посредством публичного предложения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осуществляется Претендентом из «личного кабинета».</w:t>
            </w:r>
          </w:p>
          <w:p w:rsidR="00B14107" w:rsidRDefault="00B14107" w:rsidP="00B1410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путем заполнения формы, представленной в </w:t>
            </w:r>
            <w:r w:rsidRPr="00D068D8">
              <w:rPr>
                <w:rFonts w:ascii="Times New Roman" w:hAnsi="Times New Roman" w:cs="Times New Roman"/>
                <w:sz w:val="24"/>
                <w:szCs w:val="24"/>
              </w:rPr>
              <w:t>Приложении № 2</w:t>
            </w:r>
            <w:r w:rsidRPr="00027441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      </w:r>
            <w:hyperlink r:id="rId8" w:history="1">
              <w:r w:rsidRPr="00DD2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www.roseltorg.ru</w:t>
              </w:r>
            </w:hyperlink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4107" w:rsidRPr="00941323" w:rsidRDefault="00B14107" w:rsidP="00B1410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B14107" w:rsidRPr="006D17F2" w:rsidRDefault="00B14107" w:rsidP="00B1410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стника, продавца либо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оператора </w:t>
            </w: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  <w:proofErr w:type="gramEnd"/>
            <w:r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отправитель несет ответственность за подлинность и достоверность таких документов и сведений.</w:t>
            </w:r>
          </w:p>
        </w:tc>
      </w:tr>
      <w:tr w:rsidR="00B14107" w:rsidRPr="006D17F2" w:rsidTr="00CF22E3">
        <w:trPr>
          <w:trHeight w:val="299"/>
        </w:trPr>
        <w:tc>
          <w:tcPr>
            <w:tcW w:w="739" w:type="dxa"/>
          </w:tcPr>
          <w:p w:rsidR="00B14107" w:rsidRPr="006D17F2" w:rsidRDefault="00FB7003" w:rsidP="00B141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4" w:type="dxa"/>
          </w:tcPr>
          <w:p w:rsidR="00B14107" w:rsidRPr="00565E39" w:rsidRDefault="00B14107" w:rsidP="00B1410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представляемых документов и требования к их оформлению</w:t>
            </w:r>
          </w:p>
        </w:tc>
        <w:tc>
          <w:tcPr>
            <w:tcW w:w="7371" w:type="dxa"/>
          </w:tcPr>
          <w:p w:rsidR="00FB7003" w:rsidRPr="00FB7003" w:rsidRDefault="00FB7003" w:rsidP="00FB7003">
            <w:pPr>
              <w:autoSpaceDE w:val="0"/>
              <w:autoSpaceDN w:val="0"/>
              <w:adjustRightInd w:val="0"/>
              <w:spacing w:after="20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продаже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      </w: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лица:</w:t>
            </w: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заверенные копии учредительных документов;</w:t>
            </w: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      </w:r>
          </w:p>
          <w:p w:rsidR="00B1410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дического лица без доверенности.</w:t>
            </w: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  <w:r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032">
              <w:rPr>
                <w:rFonts w:ascii="Times New Roman" w:hAnsi="Times New Roman" w:cs="Times New Roman"/>
                <w:sz w:val="24"/>
                <w:szCs w:val="24"/>
              </w:rPr>
              <w:t>копии всех листов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107" w:rsidRDefault="00B14107" w:rsidP="00B14107">
            <w:pPr>
              <w:ind w:left="40" w:right="14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07" w:rsidRPr="005B019B" w:rsidRDefault="00B14107" w:rsidP="00B14107">
            <w:pPr>
              <w:ind w:left="40" w:right="14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также документ, подтверждающий полномочия этого лица.</w:t>
            </w:r>
          </w:p>
          <w:p w:rsidR="00B14107" w:rsidRDefault="00B14107" w:rsidP="00B14107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К данным документам также прилагается их опись (</w:t>
            </w:r>
            <w:r w:rsidRPr="00D068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B14107" w:rsidRPr="005B019B" w:rsidRDefault="00B14107" w:rsidP="00B14107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сообщению).</w:t>
            </w:r>
          </w:p>
          <w:p w:rsidR="00B14107" w:rsidRPr="003738C7" w:rsidRDefault="00B14107" w:rsidP="00B14107">
            <w:pPr>
              <w:ind w:left="40" w:right="140"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>Одно лицо имеет право подать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одну заявку</w:t>
            </w:r>
            <w:r w:rsidRPr="00373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4107" w:rsidRPr="006D17F2" w:rsidRDefault="00B14107" w:rsidP="00B14107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C90">
              <w:rPr>
                <w:rFonts w:ascii="Times New Roman" w:eastAsia="Calibri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FB7003" w:rsidRPr="006D17F2" w:rsidTr="00CF22E3">
        <w:trPr>
          <w:trHeight w:val="299"/>
        </w:trPr>
        <w:tc>
          <w:tcPr>
            <w:tcW w:w="739" w:type="dxa"/>
          </w:tcPr>
          <w:p w:rsidR="00FB7003" w:rsidRDefault="00FB7003" w:rsidP="00FB700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4" w:type="dxa"/>
          </w:tcPr>
          <w:p w:rsidR="00FB7003" w:rsidRPr="00565E39" w:rsidRDefault="00FB7003" w:rsidP="00FB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3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осмотра предмета аукциона</w:t>
            </w:r>
          </w:p>
        </w:tc>
        <w:tc>
          <w:tcPr>
            <w:tcW w:w="7371" w:type="dxa"/>
          </w:tcPr>
          <w:p w:rsidR="00FB7003" w:rsidRPr="00A87D9A" w:rsidRDefault="00FB7003" w:rsidP="0084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Осмотр муниципального имущества, выставляемого на аукцион, производится </w:t>
            </w:r>
            <w:r w:rsidR="00845DED">
              <w:rPr>
                <w:rFonts w:ascii="Times New Roman" w:hAnsi="Times New Roman" w:cs="Times New Roman"/>
                <w:sz w:val="24"/>
                <w:szCs w:val="24"/>
              </w:rPr>
              <w:t>16.03.2023, 23.03.2023, 30.03.2023, 06.04.2023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 14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16-00 часов по местному времени</w:t>
            </w:r>
          </w:p>
        </w:tc>
      </w:tr>
      <w:tr w:rsidR="006B7F2F" w:rsidRPr="006D17F2" w:rsidTr="00CF22E3">
        <w:trPr>
          <w:trHeight w:val="299"/>
        </w:trPr>
        <w:tc>
          <w:tcPr>
            <w:tcW w:w="739" w:type="dxa"/>
          </w:tcPr>
          <w:p w:rsidR="006B7F2F" w:rsidRDefault="006B7F2F" w:rsidP="006B7F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6B7F2F" w:rsidRPr="00A87D9A" w:rsidRDefault="006B7F2F" w:rsidP="0020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вправе отказаться от проведения </w:t>
            </w:r>
            <w:r w:rsidR="00200CC3">
              <w:rPr>
                <w:rFonts w:ascii="Times New Roman" w:hAnsi="Times New Roman" w:cs="Times New Roman"/>
                <w:b/>
                <w:sz w:val="24"/>
                <w:szCs w:val="24"/>
              </w:rPr>
              <w:t>продажи</w:t>
            </w:r>
          </w:p>
        </w:tc>
        <w:tc>
          <w:tcPr>
            <w:tcW w:w="7371" w:type="dxa"/>
          </w:tcPr>
          <w:p w:rsidR="006B7F2F" w:rsidRPr="00A87D9A" w:rsidRDefault="006B7F2F" w:rsidP="0020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ст.448 Гражданского Кодекса РФ, если иное не предусмотрено в законе или в извещении о проведении </w:t>
            </w:r>
            <w:r w:rsidR="00200CC3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организатор, вправе отказаться от проведения </w:t>
            </w:r>
            <w:r w:rsidR="00200CC3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время, но не позднее чем за</w:t>
            </w:r>
            <w:r w:rsidR="00200CC3">
              <w:rPr>
                <w:rFonts w:ascii="Times New Roman" w:hAnsi="Times New Roman" w:cs="Times New Roman"/>
                <w:sz w:val="24"/>
                <w:szCs w:val="24"/>
              </w:rPr>
              <w:t xml:space="preserve"> три дня до наступления даты ее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проведения.</w:t>
            </w:r>
          </w:p>
        </w:tc>
      </w:tr>
      <w:tr w:rsidR="009D039A" w:rsidRPr="006D17F2" w:rsidTr="00CF22E3">
        <w:trPr>
          <w:trHeight w:val="299"/>
        </w:trPr>
        <w:tc>
          <w:tcPr>
            <w:tcW w:w="739" w:type="dxa"/>
          </w:tcPr>
          <w:p w:rsidR="009D039A" w:rsidRPr="006D17F2" w:rsidRDefault="00200CC3" w:rsidP="009D0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9D039A" w:rsidRPr="00565E39" w:rsidRDefault="009D039A" w:rsidP="009D039A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39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371" w:type="dxa"/>
          </w:tcPr>
          <w:p w:rsidR="009D039A" w:rsidRPr="00F12744" w:rsidRDefault="009D039A" w:rsidP="009D039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9D039A" w:rsidRPr="00F12744" w:rsidRDefault="009D039A" w:rsidP="009D039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муниципальных унитарных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муниципальных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039A" w:rsidRDefault="009D039A" w:rsidP="009D039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9" w:history="1">
              <w:r w:rsidRPr="00F127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25</w:t>
              </w:r>
            </w:hyperlink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21.12.2001 №178-ФЗ «О приватизации государственного и муниципального имущества»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039A" w:rsidRPr="009B38B8" w:rsidRDefault="009D039A" w:rsidP="009D039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0" w:history="1">
              <w:r w:rsidRPr="009B38B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9D039A" w:rsidRPr="00F65873" w:rsidRDefault="009D039A" w:rsidP="009D039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"контролирующее лицо" используется в том же значении, что и в </w:t>
            </w:r>
            <w:hyperlink r:id="rId11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5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      </w:r>
            <w:proofErr w:type="spellStart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владелец" используются в значениях, указанных в </w:t>
            </w:r>
            <w:hyperlink r:id="rId12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3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9D039A" w:rsidRPr="00296C65" w:rsidRDefault="009D039A" w:rsidP="009D039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B25C90" w:rsidRPr="006D17F2" w:rsidTr="00CF22E3">
        <w:tc>
          <w:tcPr>
            <w:tcW w:w="739" w:type="dxa"/>
          </w:tcPr>
          <w:p w:rsidR="00B25C90" w:rsidRPr="009A2B11" w:rsidRDefault="009A2B11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</w:tcPr>
          <w:p w:rsidR="00B25C90" w:rsidRPr="00565E39" w:rsidRDefault="00B25C90" w:rsidP="00484C5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о признании претендентов участниками </w:t>
            </w:r>
            <w:r w:rsidR="00484C5C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продажи</w:t>
            </w:r>
            <w:r w:rsidR="008C6812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электронной форме </w:t>
            </w:r>
          </w:p>
        </w:tc>
        <w:tc>
          <w:tcPr>
            <w:tcW w:w="7371" w:type="dxa"/>
          </w:tcPr>
          <w:p w:rsidR="00505D3C" w:rsidRPr="005B019B" w:rsidRDefault="00B25C90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Принимается </w:t>
            </w:r>
            <w:r w:rsidR="0099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действующей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 по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продаже муниципального имущества и прав пользования муниципальным имуществом городского округа город Октябрьский Республики </w:t>
            </w:r>
            <w:proofErr w:type="gramStart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Башкортостан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рассмотрения заявок и документов</w:t>
            </w:r>
            <w:r w:rsidR="00845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C65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торговой площадк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«ЕЭТП» </w:t>
            </w:r>
            <w:hyperlink r:id="rId13" w:history="1"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roseltorg</w:t>
              </w:r>
              <w:proofErr w:type="spellEnd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845DE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5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14.04.2023</w:t>
            </w:r>
            <w:r w:rsidR="009A2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505D3C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11"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Республика Башкортостан, г. Октябрьский, ул. Чапаева, д. 13, </w:t>
            </w:r>
            <w:proofErr w:type="spellStart"/>
            <w:r w:rsidR="009A2B11" w:rsidRPr="009A2B1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A2B11" w:rsidRPr="009A2B11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  <w:p w:rsidR="00505D3C" w:rsidRPr="00505D3C" w:rsidRDefault="00505D3C" w:rsidP="005B019B">
            <w:pPr>
              <w:autoSpaceDE w:val="0"/>
              <w:autoSpaceDN w:val="0"/>
              <w:adjustRightInd w:val="0"/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ретендент не допускается к участию в </w:t>
            </w:r>
            <w:r w:rsidR="0048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продаже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основаниям: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не все документы в соответствии с перечнем, указа</w:t>
            </w:r>
            <w:r w:rsidR="0055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в информационном сообщении, либо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указанных документов не соответствует законодательству Российской Федерации;</w:t>
            </w:r>
          </w:p>
          <w:p w:rsidR="00505D3C" w:rsidRPr="00505D3C" w:rsidRDefault="00A57072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подана лицом, не уполномоченным претендентом на осуществление таких действий;</w:t>
            </w:r>
          </w:p>
          <w:p w:rsidR="00B25C90" w:rsidRPr="00C93032" w:rsidRDefault="00A57072" w:rsidP="000F68F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подтверждено поступление задатка на счета, указанные в информационном сообщении.</w:t>
            </w:r>
          </w:p>
        </w:tc>
      </w:tr>
      <w:tr w:rsidR="00075826" w:rsidRPr="006D17F2" w:rsidTr="00CF22E3">
        <w:tc>
          <w:tcPr>
            <w:tcW w:w="739" w:type="dxa"/>
          </w:tcPr>
          <w:p w:rsidR="00075826" w:rsidRDefault="00565E39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64" w:type="dxa"/>
          </w:tcPr>
          <w:p w:rsidR="00075826" w:rsidRPr="00565E39" w:rsidRDefault="00E31752" w:rsidP="00484C5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Дата, время и место проведения </w:t>
            </w:r>
            <w:r w:rsidR="00484C5C" w:rsidRPr="00565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продажи</w:t>
            </w:r>
            <w:r w:rsidRPr="00565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075826" w:rsidRDefault="00E31752" w:rsidP="00484C5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оператора электронной торговой площадки АО «ЕЭТП» </w:t>
            </w:r>
            <w:hyperlink r:id="rId14" w:history="1">
              <w:r w:rsidRPr="005B01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B01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01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5B01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01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17.04.2023</w:t>
            </w:r>
            <w:r w:rsidRPr="005B0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r w:rsidR="00955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Pr="005B0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  <w:r w:rsidRP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по местному времени</w:t>
            </w:r>
            <w:r w:rsidR="009A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2B11" w:rsidRPr="009A2B11" w:rsidRDefault="009A2B11" w:rsidP="009A2B11">
            <w:pPr>
              <w:spacing w:line="276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итогах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>, является документом, удостоверяющим право победителя на заключение договора купли-продажи муниципального имущества.</w:t>
            </w:r>
          </w:p>
          <w:p w:rsidR="009A2B11" w:rsidRPr="005B019B" w:rsidRDefault="009A2B11" w:rsidP="009A2B11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, порядок и условия заключения договора с 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условиями </w:t>
            </w:r>
            <w:r w:rsidRPr="009A2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публичной оферты</w:t>
            </w: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, а подача заявки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акцептом такой оферты в соответствии со статьей 438 Гражданского кодекса Российской Федерации.</w:t>
            </w:r>
          </w:p>
        </w:tc>
      </w:tr>
      <w:tr w:rsidR="00F77238" w:rsidRPr="006D17F2" w:rsidTr="00CF22E3">
        <w:tc>
          <w:tcPr>
            <w:tcW w:w="739" w:type="dxa"/>
          </w:tcPr>
          <w:p w:rsidR="00F77238" w:rsidRPr="006D17F2" w:rsidRDefault="00565E39" w:rsidP="00F7723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4" w:type="dxa"/>
          </w:tcPr>
          <w:p w:rsidR="00F77238" w:rsidRPr="00565E39" w:rsidRDefault="00F77238" w:rsidP="00F77238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3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определения победителей, место и срок подведения итогов аукциона</w:t>
            </w:r>
          </w:p>
        </w:tc>
        <w:tc>
          <w:tcPr>
            <w:tcW w:w="7371" w:type="dxa"/>
          </w:tcPr>
          <w:p w:rsidR="00F77238" w:rsidRPr="00C04DCA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Процедура проводится в соответствии с Регламентом электронной площадки АО «ЕЭТП» </w:t>
            </w:r>
            <w:hyperlink r:id="rId15" w:history="1"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77238" w:rsidRPr="00C04DCA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 Процедура продажи имущества проводится в день и </w:t>
            </w:r>
            <w:proofErr w:type="gramStart"/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</w:t>
            </w:r>
            <w:proofErr w:type="gramEnd"/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"Шаг понижения" устанавливается продавцом в фиксированной сумме, составляющей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.5. 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минут. "Шаг аукциона" устанавливается продавцом в фиксированной сумме, составляющей 5 процентов от начальной цены, и не изменяется в течение всей процедуры продажи имущества посредством публичного предложения.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 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 Со времени начала проведения процедуры продажи имущества посредством публичного предложения организатором размещается: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      </w:r>
            <w:proofErr w:type="spellStart"/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неподтверждения</w:t>
            </w:r>
            <w:proofErr w:type="spellEnd"/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участниками предложения о цене имущества;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.8. 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журнала, но не позднее рабочего дня, следующего за днем подведения итогов продажи.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цена сделки;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фамилия, имя, отчество физического лица или наименование юридического лица - победителя.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 Продажа имущества посредством публичного предложения признается несостоявшейся в следующих случаях: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принято решение о признании только одного претендента участником;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  <w:p w:rsidR="00F77238" w:rsidRPr="00F77238" w:rsidRDefault="00F77238" w:rsidP="00CE5CE9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о признании продажи имущества посредством публичного предложения несостоявшейся или состоявшейся оформляется протоколом об итогах продажи имущества посредством публичного предложения постоянно действующей комиссией </w:t>
            </w:r>
            <w:r w:rsidR="00CE5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17.04.2023</w:t>
            </w:r>
            <w:r w:rsidRPr="00F77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по адресу: РБ г. Октябрьский, ул. Чапаева, д. 13, </w:t>
            </w:r>
            <w:proofErr w:type="spellStart"/>
            <w:r w:rsidRPr="00F77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</w:t>
            </w:r>
            <w:proofErr w:type="spellEnd"/>
            <w:r w:rsidRPr="00F77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12 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565E39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64" w:type="dxa"/>
          </w:tcPr>
          <w:p w:rsidR="00902DAD" w:rsidRPr="00565E39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заключения договора купли-продажи имущества</w:t>
            </w:r>
          </w:p>
        </w:tc>
        <w:tc>
          <w:tcPr>
            <w:tcW w:w="7371" w:type="dxa"/>
          </w:tcPr>
          <w:p w:rsidR="00B43F35" w:rsidRDefault="00DB1542" w:rsidP="009A2B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рабочих дней с даты проведения </w:t>
            </w:r>
            <w:r w:rsidR="009A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продажи.</w:t>
            </w:r>
          </w:p>
          <w:p w:rsidR="009A2B11" w:rsidRPr="006D17F2" w:rsidRDefault="009A2B11" w:rsidP="009A2B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      </w:r>
          </w:p>
        </w:tc>
      </w:tr>
      <w:tr w:rsidR="00200CC3" w:rsidRPr="006D17F2" w:rsidTr="00CF22E3">
        <w:tc>
          <w:tcPr>
            <w:tcW w:w="739" w:type="dxa"/>
          </w:tcPr>
          <w:p w:rsidR="00200CC3" w:rsidRDefault="00565E39" w:rsidP="00200C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</w:tcPr>
          <w:p w:rsidR="00200CC3" w:rsidRPr="00565E39" w:rsidRDefault="00200CC3" w:rsidP="00200CC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Условия и сроки платежа, необходимые реквизиты счетов</w:t>
            </w:r>
          </w:p>
        </w:tc>
        <w:tc>
          <w:tcPr>
            <w:tcW w:w="7371" w:type="dxa"/>
          </w:tcPr>
          <w:p w:rsidR="009A2B11" w:rsidRPr="009A2B11" w:rsidRDefault="009A2B11" w:rsidP="009A2B1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приобретенного объекта приватизации (помещение) производится победителем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</w:t>
            </w:r>
            <w:r w:rsidRPr="009A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единовременно в течение 10 рабочих дней с даты заключения договора купли-продажи путем перечисления денежных средств (в рублях) по следующим реквизитам:</w:t>
            </w:r>
          </w:p>
          <w:p w:rsidR="00200CC3" w:rsidRPr="00C83A09" w:rsidRDefault="009A2B11" w:rsidP="00C83A09">
            <w:pPr>
              <w:tabs>
                <w:tab w:val="left" w:pos="9356"/>
              </w:tabs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      </w:r>
            <w:proofErr w:type="spellStart"/>
            <w:r w:rsidRPr="009A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A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40102810045370000067, БИК 018073401, ИНН 0265051346, КПП 026501001, ОКТМО 80735000</w:t>
            </w:r>
            <w:r w:rsid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83A09"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76300000000000000510.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565E39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</w:tcPr>
          <w:p w:rsidR="00902DAD" w:rsidRPr="00565E39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371" w:type="dxa"/>
          </w:tcPr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B43F35" w:rsidRPr="006D17F2" w:rsidRDefault="001665D3" w:rsidP="009550F9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подлежащем приватизации имуществе предоставляется </w:t>
            </w:r>
            <w:r w:rsidR="005B019B"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взимания платы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письменной </w:t>
            </w:r>
            <w:r w:rsid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в форме электронного документа. Так же с информацией можно ознакомиться на официальном сайте http://torgi.gov.ru, </w:t>
            </w:r>
            <w:r w:rsidR="00146DA0" w:rsidRP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электронной площадки АО «ЕЭТП» </w:t>
            </w:r>
            <w:hyperlink r:id="rId16" w:history="1"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Осмотр </w:t>
            </w:r>
            <w:r w:rsidR="005B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осуществляется без взимания платы. Проведение </w:t>
            </w:r>
            <w:r w:rsidRP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такого осмотра осуществляется по предварительному согласованию с контактными лицами </w:t>
            </w:r>
            <w:r w:rsid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Продавца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даты размещения извещения о продаже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в электронной форме, на официальном сайте до даты окончания срока подачи заявок на участие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электронной форме. Предоставление информации о подлежащем приватизации имуществе до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размещения на официальном сайте извещения о проведении продажи в электронной форме не допускается.</w:t>
            </w:r>
          </w:p>
        </w:tc>
      </w:tr>
      <w:tr w:rsidR="007317AA" w:rsidRPr="006D17F2" w:rsidTr="00F77238">
        <w:trPr>
          <w:trHeight w:val="1404"/>
        </w:trPr>
        <w:tc>
          <w:tcPr>
            <w:tcW w:w="739" w:type="dxa"/>
          </w:tcPr>
          <w:p w:rsidR="007317AA" w:rsidRDefault="00565E39" w:rsidP="007317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64" w:type="dxa"/>
          </w:tcPr>
          <w:p w:rsidR="007317AA" w:rsidRPr="00565E39" w:rsidRDefault="007317AA" w:rsidP="00F7723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Переход права собственн</w:t>
            </w:r>
            <w:r w:rsidR="00F77238" w:rsidRPr="00565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ости на муниципальное имущество</w:t>
            </w:r>
          </w:p>
        </w:tc>
        <w:tc>
          <w:tcPr>
            <w:tcW w:w="7371" w:type="dxa"/>
          </w:tcPr>
          <w:p w:rsidR="007317AA" w:rsidRPr="00140489" w:rsidRDefault="007317AA" w:rsidP="007317A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      </w:r>
          </w:p>
          <w:p w:rsidR="007317AA" w:rsidRPr="00C04DCA" w:rsidRDefault="00F77238" w:rsidP="00F772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7317AA" w:rsidRPr="006D17F2" w:rsidTr="00CF22E3">
        <w:tc>
          <w:tcPr>
            <w:tcW w:w="739" w:type="dxa"/>
          </w:tcPr>
          <w:p w:rsidR="007317AA" w:rsidRDefault="00565E39" w:rsidP="007317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4" w:type="dxa"/>
          </w:tcPr>
          <w:p w:rsidR="007317AA" w:rsidRPr="00565E39" w:rsidRDefault="007317AA" w:rsidP="007317A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Заключительные положения</w:t>
            </w:r>
          </w:p>
        </w:tc>
        <w:tc>
          <w:tcPr>
            <w:tcW w:w="7371" w:type="dxa"/>
          </w:tcPr>
          <w:p w:rsidR="007317AA" w:rsidRPr="00140489" w:rsidRDefault="007317AA" w:rsidP="007317A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вопросы, касающиеся проведения продажи в электронной форме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  <w:tr w:rsidR="00902DAD" w:rsidRPr="006D17F2" w:rsidTr="00E430F1">
        <w:tc>
          <w:tcPr>
            <w:tcW w:w="10774" w:type="dxa"/>
            <w:gridSpan w:val="3"/>
          </w:tcPr>
          <w:p w:rsidR="00902DAD" w:rsidRPr="006D17F2" w:rsidRDefault="00902DAD" w:rsidP="00902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Приложения к </w:t>
            </w:r>
            <w:r w:rsidRPr="006D17F2">
              <w:rPr>
                <w:rStyle w:val="1"/>
                <w:rFonts w:ascii="Times New Roman" w:hAnsi="Times New Roman" w:cs="Times New Roman"/>
              </w:rPr>
              <w:t>информационному сообщению</w:t>
            </w: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являются его неотъемлемой частью.</w:t>
            </w:r>
          </w:p>
        </w:tc>
      </w:tr>
    </w:tbl>
    <w:p w:rsidR="00E96D0B" w:rsidRDefault="00E96D0B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FB9" w:rsidRPr="00E947CD" w:rsidRDefault="00E96D0B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column"/>
      </w:r>
      <w:r w:rsidR="00B74FB9" w:rsidRPr="00E947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№1 </w:t>
      </w:r>
    </w:p>
    <w:p w:rsidR="00B74FB9" w:rsidRPr="00E947CD" w:rsidRDefault="00B74FB9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7CD">
        <w:rPr>
          <w:rFonts w:ascii="Times New Roman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CC3890" w:rsidRPr="00E947CD" w:rsidRDefault="00CC389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890" w:rsidRPr="00A77D7C" w:rsidRDefault="00CC3890" w:rsidP="00CC389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A77D7C">
        <w:rPr>
          <w:rFonts w:ascii="Times New Roman" w:eastAsia="Calibri" w:hAnsi="Times New Roman" w:cs="Times New Roman"/>
          <w:bCs/>
        </w:rPr>
        <w:t xml:space="preserve">в </w:t>
      </w:r>
      <w:r w:rsidR="00F77238">
        <w:rPr>
          <w:rFonts w:ascii="Times New Roman" w:eastAsia="Calibri" w:hAnsi="Times New Roman" w:cs="Times New Roman"/>
          <w:bCs/>
        </w:rPr>
        <w:t>продаже посредством публичного предложения</w:t>
      </w:r>
      <w:r w:rsidR="00FC5D43" w:rsidRPr="00A77D7C">
        <w:rPr>
          <w:rFonts w:ascii="Times New Roman" w:eastAsia="Calibri" w:hAnsi="Times New Roman" w:cs="Times New Roman"/>
          <w:bCs/>
        </w:rPr>
        <w:t xml:space="preserve"> в электронной форме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D7C">
        <w:rPr>
          <w:rFonts w:ascii="Times New Roman" w:hAnsi="Times New Roman" w:cs="Times New Roman"/>
          <w:sz w:val="24"/>
          <w:szCs w:val="24"/>
        </w:rPr>
        <w:t>Настоящим</w:t>
      </w:r>
      <w:r w:rsidRPr="00A77D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                        </w:t>
      </w:r>
    </w:p>
    <w:p w:rsidR="00A77D7C" w:rsidRPr="00A77D7C" w:rsidRDefault="00A77D7C" w:rsidP="00A77D7C">
      <w:pPr>
        <w:ind w:left="284"/>
        <w:jc w:val="center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</w:t>
      </w:r>
      <w:r w:rsidRPr="00A77D7C">
        <w:rPr>
          <w:rFonts w:ascii="Times New Roman" w:hAnsi="Times New Roman" w:cs="Times New Roman"/>
          <w:sz w:val="24"/>
          <w:szCs w:val="24"/>
        </w:rPr>
        <w:br/>
        <w:t>___________________________ подтверждает,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>что для участия в </w:t>
      </w:r>
      <w:r w:rsidR="00F77238">
        <w:rPr>
          <w:rFonts w:ascii="Times New Roman" w:hAnsi="Times New Roman" w:cs="Times New Roman"/>
          <w:sz w:val="24"/>
          <w:szCs w:val="24"/>
        </w:rPr>
        <w:t>продаже посредством публичного предложения</w:t>
      </w:r>
      <w:r w:rsidRPr="00A77D7C">
        <w:rPr>
          <w:rFonts w:ascii="Times New Roman" w:hAnsi="Times New Roman" w:cs="Times New Roman"/>
          <w:sz w:val="24"/>
          <w:szCs w:val="24"/>
        </w:rPr>
        <w:t xml:space="preserve"> в электронной форме представляются нижеперечисленные документы:</w:t>
      </w:r>
    </w:p>
    <w:p w:rsidR="00A77D7C" w:rsidRPr="00A77D7C" w:rsidRDefault="00A77D7C" w:rsidP="00A77D7C">
      <w:pPr>
        <w:pStyle w:val="ConsPlusNormal"/>
        <w:ind w:left="284"/>
        <w:contextualSpacing/>
        <w:jc w:val="both"/>
        <w:rPr>
          <w:rFonts w:ascii="Times New Roman" w:hAnsi="Times New Roman" w:cs="Times New Roman"/>
          <w:highlight w:val="red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A77D7C">
              <w:rPr>
                <w:rFonts w:ascii="Times New Roman" w:hAnsi="Times New Roman" w:cs="Times New Roman"/>
                <w:b/>
                <w:lang w:eastAsia="en-US"/>
              </w:rPr>
              <w:t>№  п</w:t>
            </w:r>
            <w:proofErr w:type="gramEnd"/>
            <w:r w:rsidRPr="00A77D7C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Количество листов</w:t>
            </w:r>
          </w:p>
        </w:tc>
      </w:tr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D7C"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D7C" w:rsidRPr="00A77D7C" w:rsidRDefault="00A77D7C" w:rsidP="00A77D7C">
      <w:pPr>
        <w:pStyle w:val="a8"/>
        <w:ind w:left="284"/>
        <w:contextualSpacing/>
        <w:jc w:val="right"/>
        <w:outlineLvl w:val="0"/>
        <w:rPr>
          <w:rFonts w:ascii="Times New Roman" w:hAnsi="Times New Roman" w:cs="Times New Roman"/>
          <w:b/>
          <w:bCs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</w:rPr>
      </w:pPr>
      <w:r w:rsidRPr="00A77D7C">
        <w:rPr>
          <w:rFonts w:ascii="Times New Roman" w:hAnsi="Times New Roman" w:cs="Times New Roman"/>
        </w:rPr>
        <w:t xml:space="preserve">         _________________  ____________________</w:t>
      </w: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</w:t>
      </w:r>
      <w:r w:rsidRPr="00A77D7C">
        <w:rPr>
          <w:rFonts w:ascii="Times New Roman" w:hAnsi="Times New Roman" w:cs="Times New Roman"/>
          <w:i/>
          <w:vertAlign w:val="subscript"/>
        </w:rPr>
        <w:t>(подпись)</w:t>
      </w:r>
      <w:r w:rsidRPr="00A77D7C"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A77D7C">
        <w:rPr>
          <w:rFonts w:ascii="Times New Roman" w:hAnsi="Times New Roman" w:cs="Times New Roman"/>
          <w:i/>
          <w:vertAlign w:val="subscript"/>
        </w:rPr>
        <w:t xml:space="preserve">   (</w:t>
      </w:r>
      <w:proofErr w:type="gramEnd"/>
      <w:r w:rsidRPr="00A77D7C">
        <w:rPr>
          <w:rFonts w:ascii="Times New Roman" w:hAnsi="Times New Roman" w:cs="Times New Roman"/>
          <w:i/>
          <w:vertAlign w:val="subscript"/>
        </w:rPr>
        <w:t>Ф.И.О.)</w:t>
      </w:r>
    </w:p>
    <w:p w:rsidR="00CC3890" w:rsidRPr="00A10B70" w:rsidRDefault="00CC3890" w:rsidP="00CC389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890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D9627E" w:rsidRPr="00CC3890" w:rsidRDefault="00D9627E" w:rsidP="00D9627E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lang w:eastAsia="ru-RU"/>
        </w:rPr>
        <w:t>2</w:t>
      </w:r>
      <w:r w:rsidRPr="00CC3890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D9627E" w:rsidRPr="00CC3890" w:rsidRDefault="00D9627E" w:rsidP="00D962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t>к информационному сообщению</w:t>
      </w:r>
    </w:p>
    <w:p w:rsidR="00D9627E" w:rsidRDefault="00D9627E" w:rsidP="00D96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ПРОДАЖЕ ПОСРЕДСТВОМ ПУБЛИЧНОГО ПРЕДЛОЖЕНИЯ</w:t>
      </w: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D9627E" w:rsidRPr="0003280A" w:rsidRDefault="00D9627E" w:rsidP="00D9627E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D9627E" w:rsidRPr="0003280A" w:rsidRDefault="00D9627E" w:rsidP="00D9627E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27E" w:rsidRPr="0003280A" w:rsidRDefault="00D9627E" w:rsidP="00D9627E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администрация городского округа город Октябрьский Республики Башкортостан </w:t>
      </w: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ПРОДАЖЕ ПОСРЕДСТВОМ ПУБЛИЧНОГО ПРЕДЛОЖЕНИЯ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В ЭЛЕКТРОННОЙ ФОРМЕ </w:t>
      </w:r>
    </w:p>
    <w:p w:rsidR="00D9627E" w:rsidRPr="0003280A" w:rsidRDefault="00D9627E" w:rsidP="00D9627E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D9627E" w:rsidRPr="0003280A" w:rsidRDefault="00D9627E" w:rsidP="00D96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(наименование юридического лица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>в лице р</w:t>
      </w:r>
      <w:r>
        <w:rPr>
          <w:rFonts w:ascii="Times New Roman" w:eastAsia="Calibri" w:hAnsi="Times New Roman" w:cs="Times New Roman"/>
          <w:sz w:val="24"/>
          <w:szCs w:val="24"/>
        </w:rPr>
        <w:t>уководителя, представителя, ФИО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Pr="0003280A">
        <w:rPr>
          <w:rFonts w:ascii="Times New Roman" w:eastAsia="Calibri" w:hAnsi="Times New Roman" w:cs="Times New Roman"/>
          <w:sz w:val="24"/>
          <w:szCs w:val="24"/>
        </w:rPr>
        <w:t>)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D9627E" w:rsidRPr="0003280A" w:rsidRDefault="00D9627E" w:rsidP="00D96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___от____,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Pr="0003280A">
        <w:rPr>
          <w:rFonts w:ascii="Times New Roman" w:eastAsia="Calibri" w:hAnsi="Times New Roman" w:cs="Times New Roman"/>
          <w:sz w:val="24"/>
          <w:szCs w:val="24"/>
        </w:rPr>
        <w:t>: №, серия, кем и когда выдан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D9627E" w:rsidRPr="0003280A" w:rsidRDefault="00D9627E" w:rsidP="00D96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D9627E" w:rsidRPr="0003280A" w:rsidRDefault="00D9627E" w:rsidP="00D962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продаже посредством публичного предложения в электронной форме по </w:t>
      </w:r>
      <w:r w:rsidRPr="0003280A">
        <w:rPr>
          <w:rFonts w:ascii="Times New Roman" w:eastAsia="Calibri" w:hAnsi="Times New Roman" w:cs="Times New Roman"/>
          <w:sz w:val="24"/>
          <w:szCs w:val="24"/>
        </w:rPr>
        <w:t>продаже муниципального имущества городского округа город Октябрьский Республики Башкортостан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351" w:rsidRPr="00A71351">
        <w:rPr>
          <w:rFonts w:ascii="Times New Roman" w:hAnsi="Times New Roman" w:cs="Times New Roman"/>
          <w:b/>
          <w:sz w:val="24"/>
          <w:szCs w:val="24"/>
        </w:rPr>
        <w:t xml:space="preserve">нежилые помещения с кадастровым номером 02:57:010206:516, общей площадью 455,4 </w:t>
      </w:r>
      <w:proofErr w:type="spellStart"/>
      <w:r w:rsidR="00A71351" w:rsidRPr="00A71351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A71351" w:rsidRPr="00A71351">
        <w:rPr>
          <w:rFonts w:ascii="Times New Roman" w:hAnsi="Times New Roman" w:cs="Times New Roman"/>
          <w:b/>
          <w:sz w:val="24"/>
          <w:szCs w:val="24"/>
        </w:rPr>
        <w:t xml:space="preserve">. на первом этаже четырехэтажного жилого здания, расположенных по адресу: Республика Башкортостан, г. Октябрьский, ул. Горького, д. </w:t>
      </w:r>
      <w:proofErr w:type="gramStart"/>
      <w:r w:rsidR="00A71351" w:rsidRPr="00A71351">
        <w:rPr>
          <w:rFonts w:ascii="Times New Roman" w:hAnsi="Times New Roman" w:cs="Times New Roman"/>
          <w:b/>
          <w:sz w:val="24"/>
          <w:szCs w:val="24"/>
        </w:rPr>
        <w:t>13</w:t>
      </w:r>
      <w:r w:rsidR="00E11339" w:rsidRPr="00E11339">
        <w:rPr>
          <w:rFonts w:ascii="Times New Roman" w:hAnsi="Times New Roman" w:cs="Times New Roman"/>
          <w:b/>
          <w:sz w:val="24"/>
          <w:szCs w:val="24"/>
        </w:rPr>
        <w:t>.</w:t>
      </w:r>
      <w:r w:rsidRPr="0003280A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обязуюсь: 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1. Соблюдать условия </w:t>
      </w:r>
      <w:r>
        <w:rPr>
          <w:rFonts w:ascii="Times New Roman" w:eastAsia="Calibri" w:hAnsi="Times New Roman" w:cs="Times New Roman"/>
          <w:sz w:val="24"/>
          <w:szCs w:val="24"/>
        </w:rPr>
        <w:t>продажи посредством публичного предложения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торги)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содержащиеся в информационном сообщении, размещенном на официальном сайте в сети Интернет </w:t>
      </w:r>
      <w:r w:rsidRPr="00AC1709">
        <w:rPr>
          <w:rFonts w:ascii="Times New Roman" w:eastAsia="Calibri" w:hAnsi="Times New Roman" w:cs="Times New Roman"/>
          <w:sz w:val="24"/>
          <w:szCs w:val="24"/>
        </w:rPr>
        <w:t>www.torgi.gov.ru/new (ГИС Торги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hyperlink r:id="rId17" w:history="1">
        <w:r w:rsidRPr="007D2ADF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https://178fz.roseltorg.ru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(АО «ЕЭТП»)</w:t>
      </w:r>
      <w:r w:rsidRPr="0003280A">
        <w:rPr>
          <w:rFonts w:ascii="Times New Roman" w:eastAsia="Calibri" w:hAnsi="Times New Roman" w:cs="Times New Roman"/>
          <w:sz w:val="24"/>
          <w:szCs w:val="24"/>
        </w:rPr>
        <w:t>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торгов </w:t>
      </w:r>
      <w:r w:rsidRPr="0003280A">
        <w:rPr>
          <w:rFonts w:ascii="Times New Roman" w:eastAsia="Calibri" w:hAnsi="Times New Roman" w:cs="Times New Roman"/>
          <w:sz w:val="24"/>
          <w:szCs w:val="24"/>
        </w:rPr>
        <w:t>заключить с Продавцом договор купли-продажи в течение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5 (пяти) рабочих дней со дня подведения итогов </w:t>
      </w:r>
      <w:r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В случае победы в </w:t>
      </w:r>
      <w:r>
        <w:rPr>
          <w:rFonts w:ascii="Times New Roman" w:eastAsia="Calibri" w:hAnsi="Times New Roman" w:cs="Times New Roman"/>
          <w:sz w:val="24"/>
          <w:szCs w:val="24"/>
        </w:rPr>
        <w:t>торгах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задаток засчитывается в окончательную стоимость продажи.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При уклонении (отказе) победителя </w:t>
      </w:r>
      <w:r w:rsidR="00C83A09">
        <w:rPr>
          <w:rFonts w:ascii="Times New Roman" w:eastAsia="Calibri" w:hAnsi="Times New Roman" w:cs="Times New Roman"/>
          <w:sz w:val="24"/>
          <w:szCs w:val="24"/>
        </w:rPr>
        <w:t>тор</w:t>
      </w:r>
      <w:r>
        <w:rPr>
          <w:rFonts w:ascii="Times New Roman" w:eastAsia="Calibri" w:hAnsi="Times New Roman" w:cs="Times New Roman"/>
          <w:sz w:val="24"/>
          <w:szCs w:val="24"/>
        </w:rPr>
        <w:t>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а) участникам </w:t>
      </w:r>
      <w:r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(кроме победителя) в течение пяти календарных дней со дня подведения итогов продажи;</w:t>
      </w:r>
    </w:p>
    <w:p w:rsidR="00D9627E" w:rsidRPr="0003280A" w:rsidRDefault="00D9627E" w:rsidP="00D9627E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б) претендентам, не допущенным к участию в </w:t>
      </w:r>
      <w:r>
        <w:rPr>
          <w:rFonts w:ascii="Times New Roman" w:eastAsia="Calibri" w:hAnsi="Times New Roman" w:cs="Times New Roman"/>
          <w:sz w:val="24"/>
          <w:szCs w:val="24"/>
        </w:rPr>
        <w:t>торгах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течение пяти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27E" w:rsidRPr="0003280A" w:rsidRDefault="00D9627E" w:rsidP="00D9627E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D9627E" w:rsidRPr="0003280A" w:rsidRDefault="00D9627E" w:rsidP="00D9627E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D9627E" w:rsidRPr="0003280A" w:rsidRDefault="00D9627E" w:rsidP="00D9627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</w:t>
      </w:r>
      <w:proofErr w:type="gramStart"/>
      <w:r w:rsidRPr="0003280A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D9627E" w:rsidRPr="0003280A" w:rsidRDefault="00D9627E" w:rsidP="00D9627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D9627E" w:rsidRPr="0003280A" w:rsidRDefault="00D9627E" w:rsidP="00D9627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D9627E" w:rsidRPr="0003280A" w:rsidRDefault="00D9627E" w:rsidP="00D9627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lastRenderedPageBreak/>
        <w:t>- против Претендента не проводится процедура ликвидации;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деятельность Претендента не приостановлена;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03280A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D9627E" w:rsidRPr="0003280A" w:rsidRDefault="00D9627E" w:rsidP="00D9627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D9627E" w:rsidRPr="0003280A" w:rsidRDefault="00D9627E" w:rsidP="00D9627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D9627E" w:rsidRPr="0003280A" w:rsidRDefault="00D9627E" w:rsidP="00D9627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D9627E" w:rsidRPr="0003280A" w:rsidRDefault="00D9627E" w:rsidP="00D9627E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D9627E" w:rsidRDefault="00D9627E" w:rsidP="00D9627E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9627E" w:rsidRPr="0003280A" w:rsidRDefault="00D9627E" w:rsidP="00D9627E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D9627E" w:rsidRPr="0003280A" w:rsidRDefault="00D9627E" w:rsidP="00D9627E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D9627E" w:rsidRPr="0003280A" w:rsidRDefault="00D9627E" w:rsidP="00D9627E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</w:t>
      </w: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(ФИО)</w:t>
      </w:r>
    </w:p>
    <w:p w:rsidR="00D9627E" w:rsidRPr="0003280A" w:rsidRDefault="00D9627E" w:rsidP="00D9627E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9627E" w:rsidRDefault="00D9627E" w:rsidP="00D96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27E" w:rsidRPr="0003280A" w:rsidRDefault="00D9627E" w:rsidP="00D96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3A09" w:rsidRPr="00C83A09" w:rsidRDefault="00F65873" w:rsidP="00C83A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91B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="00C83A09" w:rsidRPr="00C83A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№3 </w:t>
      </w:r>
    </w:p>
    <w:p w:rsidR="00C83A09" w:rsidRPr="00C83A09" w:rsidRDefault="00C83A09" w:rsidP="00C83A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09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:rsidR="00C83A09" w:rsidRPr="00C83A09" w:rsidRDefault="00C83A09" w:rsidP="00C83A0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83A09">
        <w:rPr>
          <w:rFonts w:ascii="Times New Roman" w:hAnsi="Times New Roman" w:cs="Times New Roman"/>
        </w:rPr>
        <w:t>Проект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купли-продажи муниципального имущества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C83A09" w:rsidRPr="00C83A09" w:rsidTr="0005777B">
        <w:tc>
          <w:tcPr>
            <w:tcW w:w="4644" w:type="dxa"/>
          </w:tcPr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C83A09" w:rsidRPr="00C83A09" w:rsidRDefault="00C83A09" w:rsidP="00C8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C83A09" w:rsidRPr="00C83A09" w:rsidRDefault="00C83A09" w:rsidP="00C83A0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C83A09" w:rsidRPr="00C83A09" w:rsidRDefault="00C83A09" w:rsidP="00C83A09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C83A09" w:rsidRPr="00C83A09" w:rsidRDefault="00C83A09" w:rsidP="00C83A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Городской округ город Октябрьский Республики Башкортостан, , интересы которого представляет Управление земельно-имущественных отношений и жилищной политики администрации городского округа город Октябрьский Республики Башкортостан, именуемое в дальнейшем «Продавец», в лице начальника ________, действующей на основании доверенности от ___ № ____, с одной стороны, и _____________________________именуемый в дальнейшем «Покупатель», с другой стороны, вместе именуемые в дальнейшем «Стороны», заключили настоящий Договор о нижеследующем: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C83A0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CBED1B" wp14:editId="7753EF36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1430" t="8890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9CA2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C83A09">
        <w:rPr>
          <w:rFonts w:ascii="Times New Roman" w:eastAsia="Times New Roman" w:hAnsi="Times New Roman" w:cs="Times New Roman"/>
          <w:lang w:eastAsia="ru-RU"/>
        </w:rPr>
        <w:t>1.1. Настоящий договор заключен по взаимному согласию Сторон в соответствии с главой 30 Гражданского кодекса Российской Федерации, Федеральным законом Российской Федерации от 21 декабря 2001 года № 178-ФЗ «О приватизации государственного и муниципального имущества»,</w:t>
      </w:r>
      <w:r w:rsidRPr="00C83A09">
        <w:t xml:space="preserve"> </w:t>
      </w:r>
      <w:r w:rsidRPr="00C83A09">
        <w:rPr>
          <w:rFonts w:ascii="Times New Roman" w:eastAsia="Times New Roman" w:hAnsi="Times New Roman" w:cs="Times New Roman"/>
          <w:lang w:eastAsia="ru-RU"/>
        </w:rPr>
        <w:t xml:space="preserve">Положением о приватизации муниципального имущества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 от 29.11.2021 № 3661,  ________________ и итоговым протоколом о результатах </w:t>
      </w:r>
      <w:r>
        <w:rPr>
          <w:rFonts w:ascii="Times New Roman" w:eastAsia="Times New Roman" w:hAnsi="Times New Roman" w:cs="Times New Roman"/>
          <w:lang w:eastAsia="ru-RU"/>
        </w:rPr>
        <w:t>продажи посредством публичного предложения</w:t>
      </w:r>
      <w:r w:rsidRPr="00C83A09">
        <w:rPr>
          <w:rFonts w:ascii="Times New Roman" w:eastAsia="Times New Roman" w:hAnsi="Times New Roman" w:cs="Times New Roman"/>
          <w:lang w:eastAsia="ru-RU"/>
        </w:rPr>
        <w:t xml:space="preserve"> в электронной форме по продаже  муниципального имущества городского округа город Октябрьский Республики Башкортостан от «_____»________ _____года №____.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1.2. Настоящий Договор является договором присоединения в соответствии со статьей 428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Гражданского  кодекса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Российской  Федерации.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120" w:lineRule="atLeast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       2.1. «Продавец» обязуется передать, а «Покупатель» обязуется принять на условиях настоящего Договора муниципальное имущество – </w:t>
      </w:r>
      <w:r w:rsidR="00A71351" w:rsidRPr="00A71351">
        <w:rPr>
          <w:rFonts w:ascii="Times New Roman" w:eastAsia="Times New Roman" w:hAnsi="Times New Roman" w:cs="Times New Roman"/>
          <w:lang w:eastAsia="ru-RU"/>
        </w:rPr>
        <w:t xml:space="preserve">нежилые помещения с кадастровым номером 02:57:010206:516, общей площадью 455,4 </w:t>
      </w:r>
      <w:proofErr w:type="spellStart"/>
      <w:r w:rsidR="00A71351" w:rsidRPr="00A71351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A71351" w:rsidRPr="00A71351">
        <w:rPr>
          <w:rFonts w:ascii="Times New Roman" w:eastAsia="Times New Roman" w:hAnsi="Times New Roman" w:cs="Times New Roman"/>
          <w:lang w:eastAsia="ru-RU"/>
        </w:rPr>
        <w:t>. на первом этаже четырехэтажного жилого здания, расположенных по адресу: Республика Башкортостан, г. Октябрьский, ул. Горького, д. 13</w:t>
      </w:r>
      <w:r w:rsidR="00E11339" w:rsidRPr="00E11339">
        <w:rPr>
          <w:rFonts w:ascii="Times New Roman" w:eastAsia="Times New Roman" w:hAnsi="Times New Roman" w:cs="Times New Roman"/>
          <w:lang w:eastAsia="ru-RU"/>
        </w:rPr>
        <w:t>.</w:t>
      </w:r>
      <w:r w:rsidRPr="00C83A09">
        <w:rPr>
          <w:rFonts w:ascii="Times New Roman" w:eastAsia="Times New Roman" w:hAnsi="Times New Roman" w:cs="Times New Roman"/>
          <w:lang w:eastAsia="ru-RU"/>
        </w:rPr>
        <w:t xml:space="preserve"> (далее - «Имущество»).</w:t>
      </w:r>
    </w:p>
    <w:p w:rsidR="00C83A09" w:rsidRPr="00C83A09" w:rsidRDefault="00C83A09" w:rsidP="00C83A09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Техническое состояние «Имущества» установлено в акте приема-передачи, оформленном «Продавцом» и «Покупателем» на момент фактической передачи «Объекта недвижимости». </w:t>
      </w:r>
    </w:p>
    <w:p w:rsidR="00C83A09" w:rsidRPr="00C83A09" w:rsidRDefault="00C83A09" w:rsidP="00C83A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   2.2. Основанием возникновения права муниципальной собственности городского округа город Октябрьский Республики Башкортостан является ___________________________________________. </w:t>
      </w:r>
      <w:r w:rsidRPr="00C83A09">
        <w:rPr>
          <w:rFonts w:ascii="Times New Roman" w:eastAsia="Times New Roman" w:hAnsi="Times New Roman" w:cs="Times New Roman"/>
          <w:bCs/>
          <w:lang w:eastAsia="ru-RU"/>
        </w:rPr>
        <w:t>Право муниципальной собственности городского округа город Октябрьский Республики Башкортостан подтверждается ___________________________________________________________________________.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2.3. «Продавец» уведомляет «Покупателя», что на момент продажи «Имущество» не состоит под арестом, не находится в залоге.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Иные имущественные права и претензии третьих лиц на «Объект недвижимости» отсутствуют.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2.4. «Покупатель» надлежащим образом ознакомлен с физическим состоянием «Имущества» и не будет предъявлять претензии, касающиеся его состояния и качества.</w:t>
      </w:r>
    </w:p>
    <w:p w:rsidR="00C83A09" w:rsidRPr="00C83A09" w:rsidRDefault="00C83A09" w:rsidP="00C83A0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3. Расчеты «Сторон»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3.1. «Покупатель» оплачивает стоимость «Имущества» по цене ___________________________ рублей с учетом НДС __________________________.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C83A09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«Покупателем» посредством перечисления денежных средств в валюте Российской Федерации – рублях по следующим реквизитам: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</w:r>
      <w:proofErr w:type="spellStart"/>
      <w:r w:rsidRPr="00C83A09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C83A09">
        <w:rPr>
          <w:rFonts w:ascii="Times New Roman" w:eastAsia="Times New Roman" w:hAnsi="Times New Roman" w:cs="Times New Roman"/>
          <w:lang w:eastAsia="ru-RU"/>
        </w:rPr>
        <w:t xml:space="preserve">. счет </w:t>
      </w:r>
      <w:r w:rsidRPr="00C83A09">
        <w:rPr>
          <w:rFonts w:ascii="Times New Roman" w:eastAsia="Times New Roman" w:hAnsi="Times New Roman" w:cs="Times New Roman"/>
          <w:lang w:eastAsia="ru-RU"/>
        </w:rPr>
        <w:lastRenderedPageBreak/>
        <w:t>40102810045370000067, БИК 018073401, ИНН 0265051346, КПП 026501001, ОКТМО 80735000, КБК 76300000000000000510.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Назначение платежа: «Оплата по договору купли-продажи муниципального имущества», в течение   10 дней с момента заключения настоящего Договора. 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Сумма задатка в размере _______________________ рублей, внесенная «Покупателем» засчитывается в счет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оплаты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>Объекта  недвижимости».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3.3. «Покупатель» имеет право внести платеж единовременно, либо произвести его частями. Моментом исполнения обязательств по оплате считается фактическое поступление денег на расчетный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счет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Продавца» в полном объеме. 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4. Обязанности «Сторон»</w:t>
      </w: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4.1. «Покупатель» обязуется: 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4.1.1. Своевременно оплатить стоимость приобретенного «Имущества» в порядке и сроки, определенные п. 3.2. настоящего   Договора.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4.1.2. В случае отчуждения «Имущества» после регистрации перехода права собственности</w:t>
      </w:r>
      <w:r w:rsidRPr="00C83A0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C83A09">
        <w:rPr>
          <w:rFonts w:ascii="Times New Roman" w:eastAsia="Times New Roman" w:hAnsi="Times New Roman" w:cs="Times New Roman"/>
          <w:lang w:eastAsia="ru-RU"/>
        </w:rPr>
        <w:t>третьим лицам уведомить об этом «Продавца».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4.1.3. Выступать правопреемником в отношении всех, касающихся «Имущества», обязательств градостроительного характера.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4.1.4. Обеспечить содержание в надлежащем санитарном состоянии непосредственно прилегающую к «Имуществу» территорию в соответствии с «Правилами благоустройства городского округа город Октябрьский Республики Башкортостан», утвержденными решением Совета городского округа город Октябрьский Республики Башкортостан от 31 июля 2019 года № 329.</w:t>
      </w:r>
    </w:p>
    <w:p w:rsidR="004F5A2B" w:rsidRDefault="004F5A2B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A2B">
        <w:rPr>
          <w:rFonts w:ascii="Times New Roman" w:eastAsia="Times New Roman" w:hAnsi="Times New Roman" w:cs="Times New Roman"/>
          <w:lang w:eastAsia="ru-RU"/>
        </w:rPr>
        <w:tab/>
        <w:t xml:space="preserve">4.1.5. Для обеспечения нормальной эксплуатации здания в целом и общедомовых инженерных коммуникаций заключить с соответствующими службами и организациями </w:t>
      </w:r>
      <w:proofErr w:type="gramStart"/>
      <w:r w:rsidRPr="004F5A2B">
        <w:rPr>
          <w:rFonts w:ascii="Times New Roman" w:eastAsia="Times New Roman" w:hAnsi="Times New Roman" w:cs="Times New Roman"/>
          <w:lang w:eastAsia="ru-RU"/>
        </w:rPr>
        <w:t>договоры  на</w:t>
      </w:r>
      <w:proofErr w:type="gramEnd"/>
      <w:r w:rsidRPr="004F5A2B">
        <w:rPr>
          <w:rFonts w:ascii="Times New Roman" w:eastAsia="Times New Roman" w:hAnsi="Times New Roman" w:cs="Times New Roman"/>
          <w:lang w:eastAsia="ru-RU"/>
        </w:rPr>
        <w:t xml:space="preserve">  техническое обслуживание и ремонт инженерно-технического оборудования и коммуникаций.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4.1.6. В трехдневный срок с момента получения от «Продавца» предложения о передаче «Имущества», принять «Имущество» по акту приема-передачи (приложение № 2 к данному договору).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4.2.  «Продавец» обязуется: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4.2.1. Не позднее чем в тридцатидневный срок с момента полной оплаты «Покупателем» «Имущества» обеспечить передачу «Имущества» «Покупателю» по акту приема-передачи.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4.2.2. Обеспечить регистрацию перехода права собственности на «Имущество» в Управлении </w:t>
      </w:r>
      <w:proofErr w:type="spellStart"/>
      <w:r w:rsidRPr="00C83A09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C83A09">
        <w:rPr>
          <w:rFonts w:ascii="Times New Roman" w:eastAsia="Times New Roman" w:hAnsi="Times New Roman" w:cs="Times New Roman"/>
          <w:lang w:eastAsia="ru-RU"/>
        </w:rPr>
        <w:t>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4.2.3. По просьбе «Покупателя» предоставить доказательства исполнения «Покупателем»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своей  обязанности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по оплате «Имущества».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5. Передача «Имущества»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Передача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Имущества» от «Продавца» производится путем фактической передачи с подписанием акта приема-передачи в сроки, установленные </w:t>
      </w:r>
      <w:proofErr w:type="spellStart"/>
      <w:r w:rsidRPr="00C83A09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C83A09">
        <w:rPr>
          <w:rFonts w:ascii="Times New Roman" w:eastAsia="Times New Roman" w:hAnsi="Times New Roman" w:cs="Times New Roman"/>
          <w:lang w:eastAsia="ru-RU"/>
        </w:rPr>
        <w:t xml:space="preserve">. 4.1.6. и 4.2.1. настоящего Договора.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5.2. Риск случайной гибели, случайного повреждения и бремя содержания «Имущества» переходит с «Продавца» на «Покупателя» с момента подписания акта приема-передачи. 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6. Возникновение права собственности на «Имущество»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6.1. В соответствии с требованиями статьи 223 Гражданского кодекса Российской Федерации право собственности «Покупателя» на приобретенное «Имущество», возникает с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момента  государственной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собственности. </w:t>
      </w:r>
    </w:p>
    <w:p w:rsidR="00C83A09" w:rsidRPr="00C83A09" w:rsidRDefault="00C83A09" w:rsidP="00C83A0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Регистрация перехода права собственности производится после полной оплаты и исполнения обязательства по пункту 4.1.6. настоящего Договора. </w:t>
      </w:r>
    </w:p>
    <w:p w:rsidR="00C83A09" w:rsidRPr="00C83A09" w:rsidRDefault="00C83A09" w:rsidP="00C83A0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«Покупатель» не вправе до перехода к нему права собственности на «Имущество» отчуждать его или самостоятельно распоряжаться им иным образом.</w:t>
      </w: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7. Действие договора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вступает  в силу с момента его подписания «Сторонами».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Договор  расторгается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по соглашению «Сторон» или в судебном порядке.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7.3. Договор может быть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расторгнут  в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судебном порядке  в  следующих  случаях: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7.3.1. Неисполнение либо ненадлежащее исполнение «Покупателем» обязанности по оплате стоимости «Имущества».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lastRenderedPageBreak/>
        <w:t xml:space="preserve">7.3.2. Неисполнение «Покупателем» любой из обязанностей, предусмотренных пунктами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4.1.2.,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4.1.6.  настоящего Договора.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7.3.3. Возникновение иных оснований, предусмотренных действующим законодательством.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7.4.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расторжения настоящего Договора по инициативе или вине «Покупателя», «Имущество» возвращается в распоряжение «Продавца».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При этом: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- все договоры, связанные с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правами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Покупателя» и третьих лиц, возникшие после перехода права собственности, на  пользование или распоряжение «Имуществом» прекращают свое действие;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- стоимость неотделимых улучшений, произведенных «Покупателем» после заключения настоящего Договора, ему не возмещается. Порядок возврата уплаченных им средств регулируется действующим законодательством и соглашением «Сторон» о расторжении договора;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-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- «Покупатель» уплачивает «Продавцу» неустойку в размере 10 % цены сделки.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7.5. В случае невозможности возврата «Имущества» от «Покупателя» «Продавцу» в натуре, ввиду его уничтожения или повреждения, делающих невозможной его дальнейшую эксплуатацию, «Покупатель» выплачивает «Продавцу» сумму, равную продажной цене «Объекта недвижимости». В качестве исполнения обязательства «Покупателя» по уплате «Продавцу» этой суммы, в зачет ее оплаты принимается сумма, равная продажной цене, внесенная им ранее в качестве оплаты «Имущества».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7.6. В случае признания настоящего Договора недействительным, «Стороны» приводятся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в положение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предшествующее заключению настоящего Договора.</w:t>
      </w:r>
    </w:p>
    <w:p w:rsidR="00C83A09" w:rsidRPr="00C83A09" w:rsidRDefault="00C83A09" w:rsidP="00C83A0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8. Ответственность «Сторон»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8.1. «Стороны» несут ответственность за невыполнение обязательств по настоящему Договору в соответствии с его условиями и требованиями действующего законодательства.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8.2. «Покупатель» несет следующую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ответственность  за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 нарушение условий настоящего Договора: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В случае, если «Покупатель» производит оплату стоимости «Имущества» с нарушением условий по сроку оплаты, указанному в п. 3.2. настоящего Договора, то ему начисляется пеня в размере одной трехсотой существующей на момент возникновения задолженности ставки рефинансирования Центрального Банка Российской Федерации от цены «Имущества» за каждый день просрочки.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случае,  если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просрочка платежа превышает 30 дней настоящий Договор может быть расторгнут по инициативе «Продавца» в судебном порядке. При этом «Покупателю» не возвращается задаток в размере ________(_______________) рублей, внесенная «Покупателем».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Под просрочкой платежа понимается ненадлежащее исполнение обязательства по своевременному и полному внесению денежных средств на расчетный счет «Продавца».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8.3. В случае расторжения настоящего Договора по вине или инициативе «Покупателя», последний уплачивает «Продавцу» неустойку в размере 10 % от цены сделки.  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9.1. Изменения и дополнения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к  настоящему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Договору  считаются  действительными, если они совершены в письменной форме и подписаны  «Сторонами».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9.2. Отношения «Сторон», не урегулированные настоящим Договором, регулируются действующим законодательством Российской Федерации и Республики Башкортостан.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9.3. К настоящему Договору применяются нормы права, регулирующие сделки приватизации.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9.4.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9.5. Настоящий Договор заключен на русском языке в простой письменной форме, в двух экземплярах, имеющих одинаковую юридическую силу. Один экземпляр находится у «Продавца», второй - у «Покупателя», в Управление Федеральной службы государственной регистрации, кадастра и картографии по Республике Башкортостан для регистрации перехода права собственности на «Объект недвижимости» направляется в электронной форме.</w:t>
      </w:r>
    </w:p>
    <w:p w:rsidR="00C83A09" w:rsidRPr="00C83A09" w:rsidRDefault="00C83A09" w:rsidP="00E11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Pr="00C83A0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lastRenderedPageBreak/>
        <w:t>10. Адреса и реквизиты «Сторон»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9322"/>
        <w:gridCol w:w="4820"/>
      </w:tblGrid>
      <w:tr w:rsidR="00C83A09" w:rsidRPr="00C83A09" w:rsidTr="0005777B">
        <w:trPr>
          <w:cantSplit/>
        </w:trPr>
        <w:tc>
          <w:tcPr>
            <w:tcW w:w="9322" w:type="dxa"/>
          </w:tcPr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ПРОДАВЕЦ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452614, Республика </w:t>
            </w: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Башкортостан,  г.</w:t>
            </w:r>
            <w:proofErr w:type="gramEnd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ул. Чапаева, д. 13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0265051346/КПП 026501001, ОГРН 1210200012450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+7(34767)5-49-96, 6-09-11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3A09" w:rsidRPr="00C83A09" w:rsidRDefault="00C83A09" w:rsidP="00C83A0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83A09" w:rsidRPr="00C83A09" w:rsidRDefault="00C83A09" w:rsidP="00C83A09">
      <w:pPr>
        <w:spacing w:after="0" w:line="240" w:lineRule="auto"/>
        <w:ind w:left="34" w:right="-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u w:val="single"/>
          <w:lang w:eastAsia="ru-RU"/>
        </w:rPr>
        <w:t>ПОКУПАТЕЛЬ</w:t>
      </w:r>
    </w:p>
    <w:p w:rsidR="00C83A09" w:rsidRPr="00C83A09" w:rsidRDefault="00C83A09" w:rsidP="00C83A0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/>
        <w:ind w:right="-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A09">
        <w:rPr>
          <w:rFonts w:ascii="Times New Roman" w:eastAsia="Calibri" w:hAnsi="Times New Roman" w:cs="Times New Roman"/>
          <w:b/>
        </w:rPr>
        <w:t xml:space="preserve"> </w:t>
      </w:r>
    </w:p>
    <w:p w:rsidR="00C83A09" w:rsidRPr="00C83A09" w:rsidRDefault="00C83A09" w:rsidP="00C83A09">
      <w:pPr>
        <w:numPr>
          <w:ilvl w:val="0"/>
          <w:numId w:val="15"/>
        </w:numPr>
        <w:tabs>
          <w:tab w:val="left" w:pos="851"/>
        </w:tabs>
        <w:spacing w:after="120" w:line="480" w:lineRule="auto"/>
        <w:ind w:left="720"/>
        <w:jc w:val="center"/>
        <w:outlineLvl w:val="0"/>
        <w:rPr>
          <w:rFonts w:ascii="Times New Roman" w:eastAsia="Calibri" w:hAnsi="Times New Roman" w:cs="Times New Roman"/>
          <w:b/>
        </w:rPr>
      </w:pPr>
      <w:r w:rsidRPr="00C83A09">
        <w:rPr>
          <w:rFonts w:ascii="Times New Roman" w:eastAsia="Calibri" w:hAnsi="Times New Roman" w:cs="Times New Roman"/>
          <w:b/>
        </w:rPr>
        <w:t>Подписи «Сторон»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4962"/>
      </w:tblGrid>
      <w:tr w:rsidR="00C83A09" w:rsidRPr="00C83A09" w:rsidTr="0005777B">
        <w:trPr>
          <w:trHeight w:val="138"/>
        </w:trPr>
        <w:tc>
          <w:tcPr>
            <w:tcW w:w="5104" w:type="dxa"/>
          </w:tcPr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A09">
              <w:rPr>
                <w:rFonts w:ascii="Times New Roman" w:eastAsia="Calibri" w:hAnsi="Times New Roman" w:cs="Times New Roman"/>
                <w:b/>
              </w:rPr>
              <w:t>От «ПРОДАВЦА»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>УЗИО администрации ГО г. Октябрьский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________________З.Ж. </w:t>
            </w:r>
            <w:proofErr w:type="spellStart"/>
            <w:r w:rsidRPr="00C83A09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</w:p>
          <w:p w:rsidR="00C83A09" w:rsidRPr="00C83A09" w:rsidRDefault="00C83A09" w:rsidP="00C83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            М.П. </w:t>
            </w:r>
          </w:p>
        </w:tc>
        <w:tc>
          <w:tcPr>
            <w:tcW w:w="283" w:type="dxa"/>
          </w:tcPr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</w:tcPr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A09">
              <w:rPr>
                <w:rFonts w:ascii="Times New Roman" w:eastAsia="Calibri" w:hAnsi="Times New Roman" w:cs="Times New Roman"/>
                <w:b/>
              </w:rPr>
              <w:t>От «ПОКУПАТЕЛЯ»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             ____________________ /Ф.И.О./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              М.П.</w:t>
            </w:r>
          </w:p>
        </w:tc>
      </w:tr>
    </w:tbl>
    <w:p w:rsidR="00C83A09" w:rsidRPr="00C83A09" w:rsidRDefault="00C83A09" w:rsidP="00C83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Приложение № 1 </w:t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к договору</w:t>
      </w: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недвижимого имущества </w:t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№_____ от __________20___ г.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 муниципального имущества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C83A09" w:rsidRPr="00C83A09" w:rsidTr="0005777B">
        <w:tc>
          <w:tcPr>
            <w:tcW w:w="4644" w:type="dxa"/>
          </w:tcPr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C83A09" w:rsidRPr="00C83A09" w:rsidRDefault="00C83A09" w:rsidP="00C8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C83A09" w:rsidRPr="00C83A09" w:rsidRDefault="00C83A09" w:rsidP="00C83A0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C83A09" w:rsidRPr="00C83A09" w:rsidRDefault="00C83A09" w:rsidP="00C8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исполнении условий договора купли- продажи объекта муниципального нежилого фонда от _____ №_______ Управление земельно-имущественных отношений и жилищной политики администрации городского округа город Октябрьский Республики Башкортостан, именуемое в дальнейшем «Продавец», в лице начальника ___, действующего на основании доверенности от _____, и </w:t>
      </w: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_______________________________, именуемый в дальнейшем «Покупатель», принимает муниципальное имущество городского округа город Октябрьский Республики Башкортостан – </w:t>
      </w:r>
      <w:r w:rsidR="00A71351" w:rsidRPr="00A7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с кадастровым номером 02:57:010206:516, общей площадью 455,4 </w:t>
      </w:r>
      <w:proofErr w:type="spellStart"/>
      <w:r w:rsidR="00A71351" w:rsidRPr="00A7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A71351" w:rsidRPr="00A71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первом этаже четырехэтажного жилого здания, расположенных по адресу: Республика Башкортостан, г. Октябрьский, ул. Горького, д. 13</w:t>
      </w:r>
      <w:r w:rsidR="00E11339" w:rsidRPr="00E1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«Имущество»).</w:t>
      </w:r>
    </w:p>
    <w:p w:rsidR="00C83A09" w:rsidRPr="00C83A09" w:rsidRDefault="00C83A09" w:rsidP="00C83A09">
      <w:pPr>
        <w:spacing w:after="0" w:line="240" w:lineRule="auto"/>
        <w:ind w:right="-284" w:firstLine="720"/>
        <w:jc w:val="both"/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__________ «Покупатель» полностью оплатил стоимость «Имущества» в </w:t>
      </w:r>
      <w:proofErr w:type="spellStart"/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размере_____________рублей</w:t>
      </w:r>
      <w:proofErr w:type="spellEnd"/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НДС.          </w:t>
      </w:r>
    </w:p>
    <w:p w:rsidR="00C83A09" w:rsidRPr="00C83A09" w:rsidRDefault="00C83A09" w:rsidP="00C83A0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моменту подписания настоящего договора Покупатель произвёл осмотр приобретаемого «Имущества» и ознакомлен со всеми его характеристиками, в том числе с недостатками, и претензий по его состоянию к Продавцу не имеет.</w:t>
      </w:r>
    </w:p>
    <w:p w:rsidR="00C83A09" w:rsidRPr="00C83A09" w:rsidRDefault="00C83A09" w:rsidP="00C83A0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актом каждая из сторон по договору подтверждает, что у сторон нет друг к другу претензий по существу договора. </w:t>
      </w:r>
    </w:p>
    <w:p w:rsidR="00C83A09" w:rsidRPr="00C83A09" w:rsidRDefault="00C83A09" w:rsidP="00C83A0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«Имущество» находится в состоянии, удовлетворяющем Покупателя. Покупатель никаких претензий к Продавцу не имеет.</w:t>
      </w:r>
    </w:p>
    <w:p w:rsidR="00C83A09" w:rsidRPr="00C83A09" w:rsidRDefault="00C83A09" w:rsidP="00C83A09">
      <w:pPr>
        <w:numPr>
          <w:ilvl w:val="0"/>
          <w:numId w:val="12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равную юридическую силу.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сторон: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C83A09" w:rsidRPr="00C83A09" w:rsidTr="0005777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земельно-имущественных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и жилищной политики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городского округа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город Октябрьский Республики Башкортостан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452614,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</w:t>
            </w: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Башкортостан,  г.</w:t>
            </w:r>
            <w:proofErr w:type="gramEnd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ул. Чапаева, д. 13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ИНН  0265051346/КПП 026501001, 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ОГРН 1210200012450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+7(34767)5-49-96, 6-09-11</w:t>
            </w: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A09" w:rsidRPr="00C83A09" w:rsidRDefault="00C83A09" w:rsidP="00C8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C83A09" w:rsidRPr="00C83A09" w:rsidRDefault="00C83A09" w:rsidP="00C8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Управления___________________</w:t>
            </w:r>
          </w:p>
          <w:p w:rsidR="00C83A09" w:rsidRPr="00C83A09" w:rsidRDefault="00C83A09" w:rsidP="00C8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A30" w:rsidRPr="00A86A30" w:rsidRDefault="00A86A30" w:rsidP="00A86A30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A86A30" w:rsidRPr="00A86A30" w:rsidRDefault="00A86A30" w:rsidP="00A86A30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B112A8" w:rsidRPr="00DD6659" w:rsidRDefault="00B112A8" w:rsidP="00B112A8">
      <w:pPr>
        <w:spacing w:after="0"/>
        <w:rPr>
          <w:sz w:val="24"/>
          <w:szCs w:val="24"/>
        </w:rPr>
      </w:pPr>
    </w:p>
    <w:sectPr w:rsidR="00B112A8" w:rsidRPr="00DD6659" w:rsidSect="004F5A2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633"/>
    <w:multiLevelType w:val="hybridMultilevel"/>
    <w:tmpl w:val="CDD02926"/>
    <w:lvl w:ilvl="0" w:tplc="53FA2076">
      <w:start w:val="10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68264C6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3995"/>
    <w:multiLevelType w:val="hybridMultilevel"/>
    <w:tmpl w:val="5EA8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2984"/>
    <w:multiLevelType w:val="hybridMultilevel"/>
    <w:tmpl w:val="B8540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020F"/>
    <w:multiLevelType w:val="hybridMultilevel"/>
    <w:tmpl w:val="F73A2DC0"/>
    <w:lvl w:ilvl="0" w:tplc="E8F24524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12CE6"/>
    <w:multiLevelType w:val="hybridMultilevel"/>
    <w:tmpl w:val="5A528B80"/>
    <w:lvl w:ilvl="0" w:tplc="4796C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0D703B"/>
    <w:multiLevelType w:val="singleLevel"/>
    <w:tmpl w:val="ACE6928C"/>
    <w:lvl w:ilvl="0">
      <w:start w:val="2"/>
      <w:numFmt w:val="decimal"/>
      <w:lvlText w:val="6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>
    <w:nsid w:val="49660E47"/>
    <w:multiLevelType w:val="hybridMultilevel"/>
    <w:tmpl w:val="B3D45AF6"/>
    <w:lvl w:ilvl="0" w:tplc="3DD0CE9C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1B8354C"/>
    <w:multiLevelType w:val="hybridMultilevel"/>
    <w:tmpl w:val="72EAFAB8"/>
    <w:lvl w:ilvl="0" w:tplc="15DAB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3D63365"/>
    <w:multiLevelType w:val="hybridMultilevel"/>
    <w:tmpl w:val="815E914A"/>
    <w:lvl w:ilvl="0" w:tplc="6250EE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21438">
      <w:numFmt w:val="none"/>
      <w:lvlText w:val=""/>
      <w:lvlJc w:val="left"/>
      <w:pPr>
        <w:tabs>
          <w:tab w:val="num" w:pos="360"/>
        </w:tabs>
      </w:pPr>
    </w:lvl>
    <w:lvl w:ilvl="2" w:tplc="E99CCA68">
      <w:numFmt w:val="none"/>
      <w:lvlText w:val=""/>
      <w:lvlJc w:val="left"/>
      <w:pPr>
        <w:tabs>
          <w:tab w:val="num" w:pos="360"/>
        </w:tabs>
      </w:pPr>
    </w:lvl>
    <w:lvl w:ilvl="3" w:tplc="80E0BA84">
      <w:numFmt w:val="none"/>
      <w:lvlText w:val=""/>
      <w:lvlJc w:val="left"/>
      <w:pPr>
        <w:tabs>
          <w:tab w:val="num" w:pos="360"/>
        </w:tabs>
      </w:pPr>
    </w:lvl>
    <w:lvl w:ilvl="4" w:tplc="052EF154">
      <w:numFmt w:val="none"/>
      <w:lvlText w:val=""/>
      <w:lvlJc w:val="left"/>
      <w:pPr>
        <w:tabs>
          <w:tab w:val="num" w:pos="360"/>
        </w:tabs>
      </w:pPr>
    </w:lvl>
    <w:lvl w:ilvl="5" w:tplc="E8D6D9BE">
      <w:numFmt w:val="none"/>
      <w:lvlText w:val=""/>
      <w:lvlJc w:val="left"/>
      <w:pPr>
        <w:tabs>
          <w:tab w:val="num" w:pos="360"/>
        </w:tabs>
      </w:pPr>
    </w:lvl>
    <w:lvl w:ilvl="6" w:tplc="EB3C0DF2">
      <w:numFmt w:val="none"/>
      <w:lvlText w:val=""/>
      <w:lvlJc w:val="left"/>
      <w:pPr>
        <w:tabs>
          <w:tab w:val="num" w:pos="360"/>
        </w:tabs>
      </w:pPr>
    </w:lvl>
    <w:lvl w:ilvl="7" w:tplc="3F36505E">
      <w:numFmt w:val="none"/>
      <w:lvlText w:val=""/>
      <w:lvlJc w:val="left"/>
      <w:pPr>
        <w:tabs>
          <w:tab w:val="num" w:pos="360"/>
        </w:tabs>
      </w:pPr>
    </w:lvl>
    <w:lvl w:ilvl="8" w:tplc="8BFA84B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B9"/>
    <w:rsid w:val="00005957"/>
    <w:rsid w:val="00007B9C"/>
    <w:rsid w:val="000155F2"/>
    <w:rsid w:val="000253AA"/>
    <w:rsid w:val="00027441"/>
    <w:rsid w:val="00030CF2"/>
    <w:rsid w:val="0003280A"/>
    <w:rsid w:val="00034E5C"/>
    <w:rsid w:val="00051CB2"/>
    <w:rsid w:val="00063F54"/>
    <w:rsid w:val="00072817"/>
    <w:rsid w:val="00075826"/>
    <w:rsid w:val="00077DF2"/>
    <w:rsid w:val="00084A8A"/>
    <w:rsid w:val="00084E49"/>
    <w:rsid w:val="00093EFE"/>
    <w:rsid w:val="000B4CEC"/>
    <w:rsid w:val="000D4152"/>
    <w:rsid w:val="000E2184"/>
    <w:rsid w:val="000E667B"/>
    <w:rsid w:val="000F625D"/>
    <w:rsid w:val="000F68FC"/>
    <w:rsid w:val="0010632E"/>
    <w:rsid w:val="00113821"/>
    <w:rsid w:val="00132774"/>
    <w:rsid w:val="0013347C"/>
    <w:rsid w:val="00133CC7"/>
    <w:rsid w:val="001354B2"/>
    <w:rsid w:val="00146DA0"/>
    <w:rsid w:val="00150029"/>
    <w:rsid w:val="00151ED6"/>
    <w:rsid w:val="001567D1"/>
    <w:rsid w:val="001665D3"/>
    <w:rsid w:val="00166DAB"/>
    <w:rsid w:val="0019252A"/>
    <w:rsid w:val="001928A0"/>
    <w:rsid w:val="00196F54"/>
    <w:rsid w:val="001B16AC"/>
    <w:rsid w:val="001B383B"/>
    <w:rsid w:val="001C66A9"/>
    <w:rsid w:val="001D0437"/>
    <w:rsid w:val="001D2008"/>
    <w:rsid w:val="001E05F2"/>
    <w:rsid w:val="001E1209"/>
    <w:rsid w:val="001E66F5"/>
    <w:rsid w:val="001E7BB2"/>
    <w:rsid w:val="001F3D1B"/>
    <w:rsid w:val="00200CC3"/>
    <w:rsid w:val="002066CD"/>
    <w:rsid w:val="00213F35"/>
    <w:rsid w:val="002155F0"/>
    <w:rsid w:val="00221D8D"/>
    <w:rsid w:val="00223068"/>
    <w:rsid w:val="002257EA"/>
    <w:rsid w:val="00255FAE"/>
    <w:rsid w:val="00263817"/>
    <w:rsid w:val="00267065"/>
    <w:rsid w:val="002724A5"/>
    <w:rsid w:val="002803D9"/>
    <w:rsid w:val="00290C7D"/>
    <w:rsid w:val="002949BD"/>
    <w:rsid w:val="00296C65"/>
    <w:rsid w:val="002A4D05"/>
    <w:rsid w:val="002A7C85"/>
    <w:rsid w:val="002B4943"/>
    <w:rsid w:val="002B7C6B"/>
    <w:rsid w:val="002C1FE8"/>
    <w:rsid w:val="002D506D"/>
    <w:rsid w:val="002D6DF7"/>
    <w:rsid w:val="002E7A1F"/>
    <w:rsid w:val="002F491B"/>
    <w:rsid w:val="00320D4D"/>
    <w:rsid w:val="003246DA"/>
    <w:rsid w:val="00325C03"/>
    <w:rsid w:val="0033210D"/>
    <w:rsid w:val="0034275C"/>
    <w:rsid w:val="003434F1"/>
    <w:rsid w:val="0034536F"/>
    <w:rsid w:val="003610FF"/>
    <w:rsid w:val="003738C7"/>
    <w:rsid w:val="00376A4F"/>
    <w:rsid w:val="003856D3"/>
    <w:rsid w:val="00391044"/>
    <w:rsid w:val="003E76BE"/>
    <w:rsid w:val="00404009"/>
    <w:rsid w:val="00404132"/>
    <w:rsid w:val="00405924"/>
    <w:rsid w:val="00410D30"/>
    <w:rsid w:val="004151F6"/>
    <w:rsid w:val="00427567"/>
    <w:rsid w:val="00430614"/>
    <w:rsid w:val="00434BF9"/>
    <w:rsid w:val="00435DD0"/>
    <w:rsid w:val="004550A4"/>
    <w:rsid w:val="0046235E"/>
    <w:rsid w:val="004635D5"/>
    <w:rsid w:val="00471CBD"/>
    <w:rsid w:val="004761B3"/>
    <w:rsid w:val="004830C3"/>
    <w:rsid w:val="004844E5"/>
    <w:rsid w:val="00484C5C"/>
    <w:rsid w:val="00490C34"/>
    <w:rsid w:val="00496949"/>
    <w:rsid w:val="004C6C73"/>
    <w:rsid w:val="004D4D09"/>
    <w:rsid w:val="004F5A2B"/>
    <w:rsid w:val="00505D3C"/>
    <w:rsid w:val="0051185D"/>
    <w:rsid w:val="00513BCF"/>
    <w:rsid w:val="00520C13"/>
    <w:rsid w:val="005239C9"/>
    <w:rsid w:val="0052540E"/>
    <w:rsid w:val="00554719"/>
    <w:rsid w:val="00554AF6"/>
    <w:rsid w:val="00565E39"/>
    <w:rsid w:val="00566C1F"/>
    <w:rsid w:val="0059371D"/>
    <w:rsid w:val="0059455E"/>
    <w:rsid w:val="005A3B32"/>
    <w:rsid w:val="005B019B"/>
    <w:rsid w:val="005B0907"/>
    <w:rsid w:val="005C75A8"/>
    <w:rsid w:val="005D3815"/>
    <w:rsid w:val="005D548F"/>
    <w:rsid w:val="005D6B6F"/>
    <w:rsid w:val="005D75C8"/>
    <w:rsid w:val="005E1BF4"/>
    <w:rsid w:val="005E79EC"/>
    <w:rsid w:val="00607092"/>
    <w:rsid w:val="00607F15"/>
    <w:rsid w:val="00613689"/>
    <w:rsid w:val="00624508"/>
    <w:rsid w:val="0062596D"/>
    <w:rsid w:val="006312F8"/>
    <w:rsid w:val="0063548D"/>
    <w:rsid w:val="00635D9B"/>
    <w:rsid w:val="006462D6"/>
    <w:rsid w:val="00652F0C"/>
    <w:rsid w:val="006545E5"/>
    <w:rsid w:val="006558ED"/>
    <w:rsid w:val="006606E4"/>
    <w:rsid w:val="006706D0"/>
    <w:rsid w:val="006713AF"/>
    <w:rsid w:val="00671906"/>
    <w:rsid w:val="006737AB"/>
    <w:rsid w:val="006776A8"/>
    <w:rsid w:val="006943A0"/>
    <w:rsid w:val="006A1D2A"/>
    <w:rsid w:val="006B7ACE"/>
    <w:rsid w:val="006B7F2F"/>
    <w:rsid w:val="006D17F2"/>
    <w:rsid w:val="006D44C3"/>
    <w:rsid w:val="006D483A"/>
    <w:rsid w:val="006D612D"/>
    <w:rsid w:val="006D6AAA"/>
    <w:rsid w:val="006E3A6C"/>
    <w:rsid w:val="0071748B"/>
    <w:rsid w:val="007212F6"/>
    <w:rsid w:val="00726BE9"/>
    <w:rsid w:val="007304A3"/>
    <w:rsid w:val="007317AA"/>
    <w:rsid w:val="007511BF"/>
    <w:rsid w:val="007641D0"/>
    <w:rsid w:val="00765FC6"/>
    <w:rsid w:val="007737CF"/>
    <w:rsid w:val="00780A44"/>
    <w:rsid w:val="00783DBF"/>
    <w:rsid w:val="007A616E"/>
    <w:rsid w:val="007B6E62"/>
    <w:rsid w:val="007B729C"/>
    <w:rsid w:val="007C009A"/>
    <w:rsid w:val="007C5C55"/>
    <w:rsid w:val="007E2E46"/>
    <w:rsid w:val="007E687D"/>
    <w:rsid w:val="007F48E6"/>
    <w:rsid w:val="0081386B"/>
    <w:rsid w:val="00825991"/>
    <w:rsid w:val="00833C80"/>
    <w:rsid w:val="008361D4"/>
    <w:rsid w:val="00841E8D"/>
    <w:rsid w:val="00845DED"/>
    <w:rsid w:val="00847286"/>
    <w:rsid w:val="00850044"/>
    <w:rsid w:val="00862E97"/>
    <w:rsid w:val="008751EF"/>
    <w:rsid w:val="008755F9"/>
    <w:rsid w:val="00893422"/>
    <w:rsid w:val="008958D6"/>
    <w:rsid w:val="008A406F"/>
    <w:rsid w:val="008B0BAB"/>
    <w:rsid w:val="008B1E23"/>
    <w:rsid w:val="008B5EF1"/>
    <w:rsid w:val="008B635E"/>
    <w:rsid w:val="008C6812"/>
    <w:rsid w:val="008E7320"/>
    <w:rsid w:val="00902C47"/>
    <w:rsid w:val="00902DAD"/>
    <w:rsid w:val="00907177"/>
    <w:rsid w:val="00910496"/>
    <w:rsid w:val="009206BC"/>
    <w:rsid w:val="00921132"/>
    <w:rsid w:val="0093636F"/>
    <w:rsid w:val="00936F91"/>
    <w:rsid w:val="00941323"/>
    <w:rsid w:val="00954275"/>
    <w:rsid w:val="009550F9"/>
    <w:rsid w:val="00963B64"/>
    <w:rsid w:val="00985810"/>
    <w:rsid w:val="00994792"/>
    <w:rsid w:val="009955CD"/>
    <w:rsid w:val="009A2B11"/>
    <w:rsid w:val="009A3E3D"/>
    <w:rsid w:val="009B38B8"/>
    <w:rsid w:val="009B6D9D"/>
    <w:rsid w:val="009D039A"/>
    <w:rsid w:val="009D2AE9"/>
    <w:rsid w:val="009E40F3"/>
    <w:rsid w:val="009E4BF4"/>
    <w:rsid w:val="009F5C7E"/>
    <w:rsid w:val="00A061B7"/>
    <w:rsid w:val="00A10B70"/>
    <w:rsid w:val="00A11EC9"/>
    <w:rsid w:val="00A12B7A"/>
    <w:rsid w:val="00A25AE0"/>
    <w:rsid w:val="00A300AB"/>
    <w:rsid w:val="00A419EC"/>
    <w:rsid w:val="00A5019B"/>
    <w:rsid w:val="00A57072"/>
    <w:rsid w:val="00A57EAE"/>
    <w:rsid w:val="00A71351"/>
    <w:rsid w:val="00A77D7C"/>
    <w:rsid w:val="00A86A30"/>
    <w:rsid w:val="00A93556"/>
    <w:rsid w:val="00A97001"/>
    <w:rsid w:val="00A97244"/>
    <w:rsid w:val="00AC10DD"/>
    <w:rsid w:val="00AD6B6D"/>
    <w:rsid w:val="00AF2B6F"/>
    <w:rsid w:val="00AF6752"/>
    <w:rsid w:val="00B0178E"/>
    <w:rsid w:val="00B041C3"/>
    <w:rsid w:val="00B112A8"/>
    <w:rsid w:val="00B12A7B"/>
    <w:rsid w:val="00B14107"/>
    <w:rsid w:val="00B16804"/>
    <w:rsid w:val="00B17F71"/>
    <w:rsid w:val="00B25C90"/>
    <w:rsid w:val="00B3336B"/>
    <w:rsid w:val="00B33A40"/>
    <w:rsid w:val="00B43213"/>
    <w:rsid w:val="00B43F35"/>
    <w:rsid w:val="00B479A8"/>
    <w:rsid w:val="00B659B7"/>
    <w:rsid w:val="00B72C3E"/>
    <w:rsid w:val="00B74FB9"/>
    <w:rsid w:val="00BA1E5F"/>
    <w:rsid w:val="00BD14E5"/>
    <w:rsid w:val="00BE2D0A"/>
    <w:rsid w:val="00BE3B37"/>
    <w:rsid w:val="00C007B3"/>
    <w:rsid w:val="00C04DCA"/>
    <w:rsid w:val="00C27536"/>
    <w:rsid w:val="00C310B4"/>
    <w:rsid w:val="00C3718F"/>
    <w:rsid w:val="00C52492"/>
    <w:rsid w:val="00C83A09"/>
    <w:rsid w:val="00C84A3E"/>
    <w:rsid w:val="00C93032"/>
    <w:rsid w:val="00C93D6C"/>
    <w:rsid w:val="00CA354D"/>
    <w:rsid w:val="00CB2F30"/>
    <w:rsid w:val="00CB7DB4"/>
    <w:rsid w:val="00CC1432"/>
    <w:rsid w:val="00CC309B"/>
    <w:rsid w:val="00CC3890"/>
    <w:rsid w:val="00CC53CF"/>
    <w:rsid w:val="00CD6ED2"/>
    <w:rsid w:val="00CE36BC"/>
    <w:rsid w:val="00CE52AC"/>
    <w:rsid w:val="00CE5CE9"/>
    <w:rsid w:val="00CE653A"/>
    <w:rsid w:val="00CF16E2"/>
    <w:rsid w:val="00CF22E3"/>
    <w:rsid w:val="00D00BBA"/>
    <w:rsid w:val="00D068D8"/>
    <w:rsid w:val="00D11A70"/>
    <w:rsid w:val="00D13E70"/>
    <w:rsid w:val="00D1535A"/>
    <w:rsid w:val="00D22523"/>
    <w:rsid w:val="00D33B8D"/>
    <w:rsid w:val="00D35C05"/>
    <w:rsid w:val="00D45168"/>
    <w:rsid w:val="00D51AF1"/>
    <w:rsid w:val="00D55E74"/>
    <w:rsid w:val="00D6015E"/>
    <w:rsid w:val="00D62EFE"/>
    <w:rsid w:val="00D65146"/>
    <w:rsid w:val="00D75FE5"/>
    <w:rsid w:val="00D9627E"/>
    <w:rsid w:val="00DA3EBF"/>
    <w:rsid w:val="00DA709C"/>
    <w:rsid w:val="00DB1542"/>
    <w:rsid w:val="00DB6391"/>
    <w:rsid w:val="00DC1C4D"/>
    <w:rsid w:val="00DC64C2"/>
    <w:rsid w:val="00DD1A3E"/>
    <w:rsid w:val="00DD4D59"/>
    <w:rsid w:val="00DD5980"/>
    <w:rsid w:val="00DE61ED"/>
    <w:rsid w:val="00DF1A00"/>
    <w:rsid w:val="00E11339"/>
    <w:rsid w:val="00E14DAF"/>
    <w:rsid w:val="00E31752"/>
    <w:rsid w:val="00E40609"/>
    <w:rsid w:val="00E430F1"/>
    <w:rsid w:val="00E44AFE"/>
    <w:rsid w:val="00E45899"/>
    <w:rsid w:val="00E513C1"/>
    <w:rsid w:val="00E51C81"/>
    <w:rsid w:val="00E535F2"/>
    <w:rsid w:val="00E71384"/>
    <w:rsid w:val="00E72913"/>
    <w:rsid w:val="00E80DAD"/>
    <w:rsid w:val="00E82DCD"/>
    <w:rsid w:val="00E86668"/>
    <w:rsid w:val="00E923F7"/>
    <w:rsid w:val="00E947CD"/>
    <w:rsid w:val="00E96D0B"/>
    <w:rsid w:val="00EA4818"/>
    <w:rsid w:val="00EC6060"/>
    <w:rsid w:val="00EE1AD5"/>
    <w:rsid w:val="00EF00D5"/>
    <w:rsid w:val="00EF30C5"/>
    <w:rsid w:val="00EF46BE"/>
    <w:rsid w:val="00F03B88"/>
    <w:rsid w:val="00F12744"/>
    <w:rsid w:val="00F152DC"/>
    <w:rsid w:val="00F15BAE"/>
    <w:rsid w:val="00F17A29"/>
    <w:rsid w:val="00F222E8"/>
    <w:rsid w:val="00F24C10"/>
    <w:rsid w:val="00F462BB"/>
    <w:rsid w:val="00F541BE"/>
    <w:rsid w:val="00F65873"/>
    <w:rsid w:val="00F72B89"/>
    <w:rsid w:val="00F77238"/>
    <w:rsid w:val="00F90B7E"/>
    <w:rsid w:val="00FA0DC9"/>
    <w:rsid w:val="00FA6A7D"/>
    <w:rsid w:val="00FA70D7"/>
    <w:rsid w:val="00FB2143"/>
    <w:rsid w:val="00FB6EBD"/>
    <w:rsid w:val="00FB7003"/>
    <w:rsid w:val="00FB76A3"/>
    <w:rsid w:val="00FC2CBA"/>
    <w:rsid w:val="00FC344C"/>
    <w:rsid w:val="00FC4382"/>
    <w:rsid w:val="00FC5D43"/>
    <w:rsid w:val="00FC66CC"/>
    <w:rsid w:val="00FE0713"/>
    <w:rsid w:val="00FE24B8"/>
    <w:rsid w:val="00FF368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6BE3-4EB4-4EF5-BE5E-058C0D3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B74FB9"/>
    <w:rPr>
      <w:sz w:val="24"/>
    </w:rPr>
  </w:style>
  <w:style w:type="character" w:styleId="a4">
    <w:name w:val="Hyperlink"/>
    <w:basedOn w:val="a0"/>
    <w:unhideWhenUsed/>
    <w:rsid w:val="00B74F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0B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E8D"/>
    <w:rPr>
      <w:rFonts w:ascii="Tahoma" w:hAnsi="Tahoma" w:cs="Tahoma"/>
      <w:sz w:val="16"/>
      <w:szCs w:val="16"/>
    </w:rPr>
  </w:style>
  <w:style w:type="character" w:customStyle="1" w:styleId="3">
    <w:name w:val="Основной шрифт абзаца3"/>
    <w:rsid w:val="00B43F35"/>
    <w:rPr>
      <w:sz w:val="24"/>
    </w:rPr>
  </w:style>
  <w:style w:type="paragraph" w:customStyle="1" w:styleId="ConsPlusNormal">
    <w:name w:val="ConsPlusNormal"/>
    <w:link w:val="ConsPlusNormal0"/>
    <w:rsid w:val="00B4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0">
    <w:name w:val="Body Text Indent 3"/>
    <w:basedOn w:val="a"/>
    <w:link w:val="31"/>
    <w:rsid w:val="00E430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E430F1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TextBoldCenter">
    <w:name w:val="TextBoldCenter"/>
    <w:basedOn w:val="a"/>
    <w:rsid w:val="00E430F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38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38C7"/>
  </w:style>
  <w:style w:type="paragraph" w:styleId="a8">
    <w:name w:val="Body Text"/>
    <w:basedOn w:val="a"/>
    <w:link w:val="a9"/>
    <w:uiPriority w:val="99"/>
    <w:semiHidden/>
    <w:unhideWhenUsed/>
    <w:rsid w:val="00B112A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12A8"/>
  </w:style>
  <w:style w:type="paragraph" w:styleId="aa">
    <w:name w:val="Body Text Indent"/>
    <w:basedOn w:val="a"/>
    <w:link w:val="ab"/>
    <w:uiPriority w:val="99"/>
    <w:semiHidden/>
    <w:unhideWhenUsed/>
    <w:rsid w:val="00A77D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7D7C"/>
  </w:style>
  <w:style w:type="paragraph" w:customStyle="1" w:styleId="ConsPlusNonformat">
    <w:name w:val="ConsPlusNonformat"/>
    <w:rsid w:val="00A77D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59A633420443778F0157BB821727FB62F2A1ABDFC7E719CA48F8BD8A084DDBE8BE1F48A50AEF671C4890C2070m656C" TargetMode="External"/><Relationship Id="rId12" Type="http://schemas.openxmlformats.org/officeDocument/2006/relationships/hyperlink" Target="consultantplus://offline/ref=D419979D97A13E03C6A105612BAF4988D93D673D0FD6FBBADFDFF820F56EE548A6A73B99B1DC025FBC24E3F1D3822CAC5E544673E12DBC93F0w1C" TargetMode="External"/><Relationship Id="rId17" Type="http://schemas.openxmlformats.org/officeDocument/2006/relationships/hyperlink" Target="https://178fz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consultantplus://offline/ref=D419979D97A13E03C6A105612BAF4988D93D68370ED0FBBADFDFF820F56EE548A6A73B99B1DC0059B724E3F1D3822CAC5E544673E12DBC93F0w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consultantplus://offline/ref=7FF3EF30C43811DFB0CAB862FFF54001B4CBA8BA5F298E8A18CE57A155B631091A2CE217B9B4341ED7E5903B675B258E4D101CX4s6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452CD47CC0F1276A23AE2D6D5293F5503023AB8C11CA32B7092777F2FDF81567E5B9F690592BD34CC4F44A6D7475F9FE3BD97C0EA7o6C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260C-38C9-4DF7-B42E-B9FA6462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18</Pages>
  <Words>7044</Words>
  <Characters>40154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123-2</cp:lastModifiedBy>
  <cp:revision>42</cp:revision>
  <cp:lastPrinted>2023-03-16T12:04:00Z</cp:lastPrinted>
  <dcterms:created xsi:type="dcterms:W3CDTF">2021-10-04T05:36:00Z</dcterms:created>
  <dcterms:modified xsi:type="dcterms:W3CDTF">2023-03-16T12:14:00Z</dcterms:modified>
</cp:coreProperties>
</file>